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郸城县特殊教育学校部门决算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郸城县特殊教育学校概况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郸城县特殊教育学校概况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特殊教育学校是由政府、企业事业单位、社会组织、其他社会组织和公民个人依法组织的专门为残疾儿童和青少年实施的义务教育机构。</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关心学生的全面成长和个性发展。负责做好本班学生的思想政治教育，培养学生的爱国主义精神和良好的道德品质和高尚的情感。使班级形成纪律、勤奋学习、团结、充满活力的集体，使学生在道德教育、智力教育、体育等方面得到全面发展，形成良好的班级作风和学习作风。</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2、承担听力障碍、智力障碍、视力障碍三类适龄残疾儿童少年接受九年义务教育。</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3、按照国家制定的特殊教育学校课程标准进行教育教学。</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4、为全县不能到校就读的重度残疾儿童少年提供送教上门服务，并将其纳入学籍管理。</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5、根据学生实际情况和需要开展教育教学工作，让学生掌握一定的日常生活、劳动知识和技能；让学生身心缺陷得到一定程度的康复；让学生初步形成适应社会的基本能力。</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6、对全市普通学校残疾儿童、随班就读学生和中心资源室进行指导工作。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7、组织和领导学生参与生产劳动和必要的社会实践活动，指导学生开展课外活动，配合相关教师开展课外科技活动。</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8、家访。向家长介绍学生的学习和行为，了解学生的家庭教育，共同研究教育方法。</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9、关心学生生活，经常深入学生宿舍，了解学生生活情况，配合生活教师管理学生宿舍。</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郸城县特殊教育学校属郸城县教育体育局部门二级机构。内设4个处室:教务处、德育处、后勤组、办公室。</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从决算单位构成看，郸城县特殊教育学校单位决算无独立核算的下属单位。本级决算为单位决算。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2"/>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2"/>
              </w:rPr>
              <w:t>单位：郸城县特殊教育学校</w:t>
            </w:r>
          </w:p>
        </w:tc>
        <w:tc>
          <w:tcPr>
            <w:tcW w:w="2000" w:type="dxa"/>
          </w:tcPr>
          <w:p>
            <w:pPr>
              <w:jc w:val="center"/>
            </w:pPr>
            <w:r>
              <w:rPr>
                <w:rFonts w:ascii="宋体" w:hAnsi="宋体" w:eastAsia="宋体" w:cs="宋体"/>
                <w:sz w:val="12"/>
              </w:rPr>
              <w:t>2024年度</w:t>
            </w:r>
          </w:p>
        </w:tc>
        <w:tc>
          <w:tcPr>
            <w:tcW w:w="5412"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pPr>
            <w:r>
              <w:rPr>
                <w:rFonts w:ascii="宋体" w:hAnsi="宋体" w:eastAsia="宋体" w:cs="宋体"/>
                <w:b w:val="0"/>
                <w:i w:val="0"/>
                <w:color w:val="000000"/>
                <w:sz w:val="12"/>
              </w:rPr>
              <w:t>收入</w:t>
            </w:r>
          </w:p>
        </w:tc>
        <w:tc>
          <w:tcPr>
            <w:tcW w:w="6404" w:type="dxa"/>
            <w:gridSpan w:val="3"/>
            <w:vAlign w:val="center"/>
          </w:tcPr>
          <w:p>
            <w:pPr>
              <w:snapToGrid w:val="0"/>
              <w:jc w:val="center"/>
            </w:pPr>
            <w:r>
              <w:rPr>
                <w:rFonts w:ascii="宋体" w:hAnsi="宋体" w:eastAsia="宋体" w:cs="宋体"/>
                <w:b w:val="0"/>
                <w:i w:val="0"/>
                <w:color w:val="000000"/>
                <w:sz w:val="12"/>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500" w:type="dxa"/>
            <w:vAlign w:val="center"/>
          </w:tcPr>
          <w:p>
            <w:pPr>
              <w:snapToGrid w:val="0"/>
              <w:jc w:val="center"/>
            </w:pPr>
            <w:r>
              <w:rPr>
                <w:rFonts w:ascii="宋体" w:hAnsi="宋体" w:eastAsia="宋体" w:cs="宋体"/>
                <w:b w:val="0"/>
                <w:i w:val="0"/>
                <w:color w:val="000000"/>
                <w:sz w:val="12"/>
              </w:rPr>
              <w:t>金额</w:t>
            </w:r>
          </w:p>
        </w:tc>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484" w:type="dxa"/>
            <w:vAlign w:val="center"/>
          </w:tcPr>
          <w:p>
            <w:pPr>
              <w:snapToGrid w:val="0"/>
              <w:jc w:val="center"/>
            </w:pPr>
            <w:r>
              <w:rPr>
                <w:rFonts w:ascii="宋体" w:hAnsi="宋体" w:eastAsia="宋体" w:cs="宋体"/>
                <w:b w:val="0"/>
                <w:i w:val="0"/>
                <w:color w:val="000000"/>
                <w:sz w:val="12"/>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500" w:type="dxa"/>
            <w:vAlign w:val="center"/>
          </w:tcPr>
          <w:p>
            <w:pPr>
              <w:snapToGrid w:val="0"/>
              <w:jc w:val="center"/>
            </w:pPr>
            <w:r>
              <w:rPr>
                <w:rFonts w:ascii="宋体" w:hAnsi="宋体" w:eastAsia="宋体" w:cs="宋体"/>
                <w:b w:val="0"/>
                <w:i w:val="0"/>
                <w:color w:val="000000"/>
                <w:sz w:val="12"/>
              </w:rPr>
              <w:t>1</w:t>
            </w:r>
          </w:p>
        </w:tc>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484" w:type="dxa"/>
            <w:vAlign w:val="center"/>
          </w:tcPr>
          <w:p>
            <w:pPr>
              <w:snapToGrid w:val="0"/>
              <w:jc w:val="center"/>
            </w:pPr>
            <w:r>
              <w:rPr>
                <w:rFonts w:ascii="宋体" w:hAnsi="宋体" w:eastAsia="宋体" w:cs="宋体"/>
                <w:b w:val="0"/>
                <w:i w:val="0"/>
                <w:color w:val="000000"/>
                <w:sz w:val="12"/>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一、一般公共预算财政拨款收入</w:t>
            </w:r>
          </w:p>
        </w:tc>
        <w:tc>
          <w:tcPr>
            <w:tcW w:w="580" w:type="dxa"/>
            <w:vAlign w:val="center"/>
          </w:tcPr>
          <w:p>
            <w:pPr>
              <w:snapToGrid w:val="0"/>
              <w:jc w:val="center"/>
            </w:pPr>
            <w:r>
              <w:rPr>
                <w:rFonts w:ascii="宋体" w:hAnsi="宋体" w:eastAsia="宋体" w:cs="宋体"/>
                <w:b w:val="0"/>
                <w:i w:val="0"/>
                <w:color w:val="000000"/>
                <w:sz w:val="12"/>
              </w:rPr>
              <w:t>1</w:t>
            </w:r>
          </w:p>
        </w:tc>
        <w:tc>
          <w:tcPr>
            <w:tcW w:w="2500" w:type="dxa"/>
            <w:vAlign w:val="center"/>
          </w:tcPr>
          <w:p>
            <w:pPr>
              <w:snapToGrid w:val="0"/>
              <w:jc w:val="right"/>
            </w:pPr>
            <w:r>
              <w:rPr>
                <w:rFonts w:ascii="宋体" w:hAnsi="宋体" w:eastAsia="宋体" w:cs="宋体"/>
                <w:b w:val="0"/>
                <w:i w:val="0"/>
                <w:color w:val="000000"/>
                <w:sz w:val="12"/>
              </w:rPr>
              <w:t>907.29</w:t>
            </w:r>
          </w:p>
        </w:tc>
        <w:tc>
          <w:tcPr>
            <w:tcW w:w="3340" w:type="dxa"/>
            <w:vAlign w:val="center"/>
          </w:tcPr>
          <w:p>
            <w:pPr>
              <w:snapToGrid w:val="0"/>
              <w:jc w:val="left"/>
            </w:pPr>
            <w:r>
              <w:rPr>
                <w:rFonts w:ascii="宋体" w:hAnsi="宋体" w:eastAsia="宋体" w:cs="宋体"/>
                <w:b w:val="0"/>
                <w:i w:val="0"/>
                <w:color w:val="000000"/>
                <w:sz w:val="12"/>
              </w:rPr>
              <w:t>一、一般公共服务支出</w:t>
            </w:r>
          </w:p>
        </w:tc>
        <w:tc>
          <w:tcPr>
            <w:tcW w:w="580" w:type="dxa"/>
            <w:vAlign w:val="center"/>
          </w:tcPr>
          <w:p>
            <w:pPr>
              <w:snapToGrid w:val="0"/>
              <w:jc w:val="center"/>
            </w:pPr>
            <w:r>
              <w:rPr>
                <w:rFonts w:ascii="宋体" w:hAnsi="宋体" w:eastAsia="宋体" w:cs="宋体"/>
                <w:b w:val="0"/>
                <w:i w:val="0"/>
                <w:color w:val="000000"/>
                <w:sz w:val="12"/>
              </w:rPr>
              <w:t>31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二、政府性基金预算财政拨款收入</w:t>
            </w:r>
          </w:p>
        </w:tc>
        <w:tc>
          <w:tcPr>
            <w:tcW w:w="580" w:type="dxa"/>
            <w:vAlign w:val="center"/>
          </w:tcPr>
          <w:p>
            <w:pPr>
              <w:snapToGrid w:val="0"/>
              <w:jc w:val="center"/>
            </w:pPr>
            <w:r>
              <w:rPr>
                <w:rFonts w:ascii="宋体" w:hAnsi="宋体" w:eastAsia="宋体" w:cs="宋体"/>
                <w:b w:val="0"/>
                <w:i w:val="0"/>
                <w:color w:val="000000"/>
                <w:sz w:val="12"/>
              </w:rPr>
              <w:t>2</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二、外交支出</w:t>
            </w:r>
          </w:p>
        </w:tc>
        <w:tc>
          <w:tcPr>
            <w:tcW w:w="580" w:type="dxa"/>
            <w:vAlign w:val="center"/>
          </w:tcPr>
          <w:p>
            <w:pPr>
              <w:snapToGrid w:val="0"/>
              <w:jc w:val="center"/>
            </w:pPr>
            <w:r>
              <w:rPr>
                <w:rFonts w:ascii="宋体" w:hAnsi="宋体" w:eastAsia="宋体" w:cs="宋体"/>
                <w:b w:val="0"/>
                <w:i w:val="0"/>
                <w:color w:val="000000"/>
                <w:sz w:val="12"/>
              </w:rPr>
              <w:t>32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三、国有资本经营预算财政拨款收入</w:t>
            </w:r>
          </w:p>
        </w:tc>
        <w:tc>
          <w:tcPr>
            <w:tcW w:w="580" w:type="dxa"/>
            <w:vAlign w:val="center"/>
          </w:tcPr>
          <w:p>
            <w:pPr>
              <w:snapToGrid w:val="0"/>
              <w:jc w:val="center"/>
            </w:pPr>
            <w:r>
              <w:rPr>
                <w:rFonts w:ascii="宋体" w:hAnsi="宋体" w:eastAsia="宋体" w:cs="宋体"/>
                <w:b w:val="0"/>
                <w:i w:val="0"/>
                <w:color w:val="000000"/>
                <w:sz w:val="12"/>
              </w:rPr>
              <w:t>3</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三、国防支出</w:t>
            </w:r>
          </w:p>
        </w:tc>
        <w:tc>
          <w:tcPr>
            <w:tcW w:w="580" w:type="dxa"/>
            <w:vAlign w:val="center"/>
          </w:tcPr>
          <w:p>
            <w:pPr>
              <w:snapToGrid w:val="0"/>
              <w:jc w:val="center"/>
            </w:pPr>
            <w:r>
              <w:rPr>
                <w:rFonts w:ascii="宋体" w:hAnsi="宋体" w:eastAsia="宋体" w:cs="宋体"/>
                <w:b w:val="0"/>
                <w:i w:val="0"/>
                <w:color w:val="000000"/>
                <w:sz w:val="12"/>
              </w:rPr>
              <w:t>33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四、上级补助收入</w:t>
            </w:r>
          </w:p>
        </w:tc>
        <w:tc>
          <w:tcPr>
            <w:tcW w:w="580" w:type="dxa"/>
            <w:vAlign w:val="center"/>
          </w:tcPr>
          <w:p>
            <w:pPr>
              <w:snapToGrid w:val="0"/>
              <w:jc w:val="center"/>
            </w:pPr>
            <w:r>
              <w:rPr>
                <w:rFonts w:ascii="宋体" w:hAnsi="宋体" w:eastAsia="宋体" w:cs="宋体"/>
                <w:b w:val="0"/>
                <w:i w:val="0"/>
                <w:color w:val="000000"/>
                <w:sz w:val="12"/>
              </w:rPr>
              <w:t>4</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四、公共安全支出</w:t>
            </w:r>
          </w:p>
        </w:tc>
        <w:tc>
          <w:tcPr>
            <w:tcW w:w="580" w:type="dxa"/>
            <w:vAlign w:val="center"/>
          </w:tcPr>
          <w:p>
            <w:pPr>
              <w:snapToGrid w:val="0"/>
              <w:jc w:val="center"/>
            </w:pPr>
            <w:r>
              <w:rPr>
                <w:rFonts w:ascii="宋体" w:hAnsi="宋体" w:eastAsia="宋体" w:cs="宋体"/>
                <w:b w:val="0"/>
                <w:i w:val="0"/>
                <w:color w:val="000000"/>
                <w:sz w:val="12"/>
              </w:rPr>
              <w:t>34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五、事业收入</w:t>
            </w:r>
          </w:p>
        </w:tc>
        <w:tc>
          <w:tcPr>
            <w:tcW w:w="580" w:type="dxa"/>
            <w:vAlign w:val="center"/>
          </w:tcPr>
          <w:p>
            <w:pPr>
              <w:snapToGrid w:val="0"/>
              <w:jc w:val="center"/>
            </w:pPr>
            <w:r>
              <w:rPr>
                <w:rFonts w:ascii="宋体" w:hAnsi="宋体" w:eastAsia="宋体" w:cs="宋体"/>
                <w:b w:val="0"/>
                <w:i w:val="0"/>
                <w:color w:val="000000"/>
                <w:sz w:val="12"/>
              </w:rPr>
              <w:t>5</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五、教育支出</w:t>
            </w:r>
          </w:p>
        </w:tc>
        <w:tc>
          <w:tcPr>
            <w:tcW w:w="580" w:type="dxa"/>
            <w:vAlign w:val="center"/>
          </w:tcPr>
          <w:p>
            <w:pPr>
              <w:snapToGrid w:val="0"/>
              <w:jc w:val="center"/>
            </w:pPr>
            <w:r>
              <w:rPr>
                <w:rFonts w:ascii="宋体" w:hAnsi="宋体" w:eastAsia="宋体" w:cs="宋体"/>
                <w:b w:val="0"/>
                <w:i w:val="0"/>
                <w:color w:val="000000"/>
                <w:sz w:val="12"/>
              </w:rPr>
              <w:t>35</w:t>
            </w:r>
          </w:p>
        </w:tc>
        <w:tc>
          <w:tcPr>
            <w:tcW w:w="2484" w:type="dxa"/>
            <w:vAlign w:val="center"/>
          </w:tcPr>
          <w:p>
            <w:pPr>
              <w:snapToGrid w:val="0"/>
              <w:jc w:val="right"/>
            </w:pPr>
            <w:r>
              <w:rPr>
                <w:rFonts w:ascii="宋体" w:hAnsi="宋体" w:eastAsia="宋体" w:cs="宋体"/>
                <w:b w:val="0"/>
                <w:i w:val="0"/>
                <w:color w:val="000000"/>
                <w:sz w:val="12"/>
              </w:rPr>
              <w:t>708.09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六、经营收入</w:t>
            </w:r>
          </w:p>
        </w:tc>
        <w:tc>
          <w:tcPr>
            <w:tcW w:w="580" w:type="dxa"/>
            <w:vAlign w:val="center"/>
          </w:tcPr>
          <w:p>
            <w:pPr>
              <w:snapToGrid w:val="0"/>
              <w:jc w:val="center"/>
            </w:pPr>
            <w:r>
              <w:rPr>
                <w:rFonts w:ascii="宋体" w:hAnsi="宋体" w:eastAsia="宋体" w:cs="宋体"/>
                <w:b w:val="0"/>
                <w:i w:val="0"/>
                <w:color w:val="000000"/>
                <w:sz w:val="12"/>
              </w:rPr>
              <w:t>6</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六、科学技术支出</w:t>
            </w:r>
          </w:p>
        </w:tc>
        <w:tc>
          <w:tcPr>
            <w:tcW w:w="580" w:type="dxa"/>
            <w:vAlign w:val="center"/>
          </w:tcPr>
          <w:p>
            <w:pPr>
              <w:snapToGrid w:val="0"/>
              <w:jc w:val="center"/>
            </w:pPr>
            <w:r>
              <w:rPr>
                <w:rFonts w:ascii="宋体" w:hAnsi="宋体" w:eastAsia="宋体" w:cs="宋体"/>
                <w:b w:val="0"/>
                <w:i w:val="0"/>
                <w:color w:val="000000"/>
                <w:sz w:val="12"/>
              </w:rPr>
              <w:t>36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七、附属单位上缴收入</w:t>
            </w:r>
          </w:p>
        </w:tc>
        <w:tc>
          <w:tcPr>
            <w:tcW w:w="580" w:type="dxa"/>
            <w:vAlign w:val="center"/>
          </w:tcPr>
          <w:p>
            <w:pPr>
              <w:snapToGrid w:val="0"/>
              <w:jc w:val="center"/>
            </w:pPr>
            <w:r>
              <w:rPr>
                <w:rFonts w:ascii="宋体" w:hAnsi="宋体" w:eastAsia="宋体" w:cs="宋体"/>
                <w:b w:val="0"/>
                <w:i w:val="0"/>
                <w:color w:val="000000"/>
                <w:sz w:val="12"/>
              </w:rPr>
              <w:t>7</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七、文化旅游体育与传媒支出</w:t>
            </w:r>
          </w:p>
        </w:tc>
        <w:tc>
          <w:tcPr>
            <w:tcW w:w="580" w:type="dxa"/>
            <w:vAlign w:val="center"/>
          </w:tcPr>
          <w:p>
            <w:pPr>
              <w:snapToGrid w:val="0"/>
              <w:jc w:val="center"/>
            </w:pPr>
            <w:r>
              <w:rPr>
                <w:rFonts w:ascii="宋体" w:hAnsi="宋体" w:eastAsia="宋体" w:cs="宋体"/>
                <w:b w:val="0"/>
                <w:i w:val="0"/>
                <w:color w:val="000000"/>
                <w:sz w:val="12"/>
              </w:rPr>
              <w:t>37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八、其他收入</w:t>
            </w:r>
          </w:p>
        </w:tc>
        <w:tc>
          <w:tcPr>
            <w:tcW w:w="580" w:type="dxa"/>
            <w:vAlign w:val="center"/>
          </w:tcPr>
          <w:p>
            <w:pPr>
              <w:snapToGrid w:val="0"/>
              <w:jc w:val="center"/>
            </w:pPr>
            <w:r>
              <w:rPr>
                <w:rFonts w:ascii="宋体" w:hAnsi="宋体" w:eastAsia="宋体" w:cs="宋体"/>
                <w:b w:val="0"/>
                <w:i w:val="0"/>
                <w:color w:val="000000"/>
                <w:sz w:val="12"/>
              </w:rPr>
              <w:t>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八、社会保障和就业支出</w:t>
            </w:r>
          </w:p>
        </w:tc>
        <w:tc>
          <w:tcPr>
            <w:tcW w:w="580" w:type="dxa"/>
            <w:vAlign w:val="center"/>
          </w:tcPr>
          <w:p>
            <w:pPr>
              <w:snapToGrid w:val="0"/>
              <w:jc w:val="center"/>
            </w:pPr>
            <w:r>
              <w:rPr>
                <w:rFonts w:ascii="宋体" w:hAnsi="宋体" w:eastAsia="宋体" w:cs="宋体"/>
                <w:b w:val="0"/>
                <w:i w:val="0"/>
                <w:color w:val="000000"/>
                <w:sz w:val="12"/>
              </w:rPr>
              <w:t>38</w:t>
            </w:r>
          </w:p>
        </w:tc>
        <w:tc>
          <w:tcPr>
            <w:tcW w:w="2484" w:type="dxa"/>
            <w:vAlign w:val="center"/>
          </w:tcPr>
          <w:p>
            <w:pPr>
              <w:snapToGrid w:val="0"/>
              <w:jc w:val="right"/>
            </w:pPr>
            <w:r>
              <w:rPr>
                <w:rFonts w:ascii="宋体" w:hAnsi="宋体" w:eastAsia="宋体" w:cs="宋体"/>
                <w:b w:val="0"/>
                <w:i w:val="0"/>
                <w:color w:val="000000"/>
                <w:sz w:val="12"/>
              </w:rPr>
              <w:t>89.84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九、卫生健康支出</w:t>
            </w:r>
          </w:p>
        </w:tc>
        <w:tc>
          <w:tcPr>
            <w:tcW w:w="580" w:type="dxa"/>
            <w:vAlign w:val="center"/>
          </w:tcPr>
          <w:p>
            <w:pPr>
              <w:snapToGrid w:val="0"/>
              <w:jc w:val="center"/>
            </w:pPr>
            <w:r>
              <w:rPr>
                <w:rFonts w:ascii="宋体" w:hAnsi="宋体" w:eastAsia="宋体" w:cs="宋体"/>
                <w:b w:val="0"/>
                <w:i w:val="0"/>
                <w:color w:val="000000"/>
                <w:sz w:val="12"/>
              </w:rPr>
              <w:t>39</w:t>
            </w:r>
          </w:p>
        </w:tc>
        <w:tc>
          <w:tcPr>
            <w:tcW w:w="2484" w:type="dxa"/>
            <w:vAlign w:val="center"/>
          </w:tcPr>
          <w:p>
            <w:pPr>
              <w:snapToGrid w:val="0"/>
              <w:jc w:val="right"/>
            </w:pPr>
            <w:r>
              <w:rPr>
                <w:rFonts w:ascii="宋体" w:hAnsi="宋体" w:eastAsia="宋体" w:cs="宋体"/>
                <w:b w:val="0"/>
                <w:i w:val="0"/>
                <w:color w:val="000000"/>
                <w:sz w:val="12"/>
              </w:rPr>
              <w:t>50.90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十、节能环保支出</w:t>
            </w:r>
          </w:p>
        </w:tc>
        <w:tc>
          <w:tcPr>
            <w:tcW w:w="580" w:type="dxa"/>
            <w:vAlign w:val="center"/>
          </w:tcPr>
          <w:p>
            <w:pPr>
              <w:snapToGrid w:val="0"/>
              <w:jc w:val="center"/>
            </w:pPr>
            <w:r>
              <w:rPr>
                <w:rFonts w:ascii="宋体" w:hAnsi="宋体" w:eastAsia="宋体" w:cs="宋体"/>
                <w:b w:val="0"/>
                <w:i w:val="0"/>
                <w:color w:val="000000"/>
                <w:sz w:val="12"/>
              </w:rPr>
              <w:t>40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十一、城乡社区支出</w:t>
            </w:r>
          </w:p>
        </w:tc>
        <w:tc>
          <w:tcPr>
            <w:tcW w:w="580" w:type="dxa"/>
            <w:vAlign w:val="center"/>
          </w:tcPr>
          <w:p>
            <w:pPr>
              <w:snapToGrid w:val="0"/>
              <w:jc w:val="center"/>
            </w:pPr>
            <w:r>
              <w:rPr>
                <w:rFonts w:ascii="宋体" w:hAnsi="宋体" w:eastAsia="宋体" w:cs="宋体"/>
                <w:b w:val="0"/>
                <w:i w:val="0"/>
                <w:color w:val="000000"/>
                <w:sz w:val="12"/>
              </w:rPr>
              <w:t>41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十二、农林水支出</w:t>
            </w:r>
          </w:p>
        </w:tc>
        <w:tc>
          <w:tcPr>
            <w:tcW w:w="580" w:type="dxa"/>
            <w:vAlign w:val="center"/>
          </w:tcPr>
          <w:p>
            <w:pPr>
              <w:snapToGrid w:val="0"/>
              <w:jc w:val="center"/>
            </w:pPr>
            <w:r>
              <w:rPr>
                <w:rFonts w:ascii="宋体" w:hAnsi="宋体" w:eastAsia="宋体" w:cs="宋体"/>
                <w:b w:val="0"/>
                <w:i w:val="0"/>
                <w:color w:val="000000"/>
                <w:sz w:val="12"/>
              </w:rPr>
              <w:t>42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十三、交通运输支出</w:t>
            </w:r>
          </w:p>
        </w:tc>
        <w:tc>
          <w:tcPr>
            <w:tcW w:w="580" w:type="dxa"/>
            <w:vAlign w:val="center"/>
          </w:tcPr>
          <w:p>
            <w:pPr>
              <w:snapToGrid w:val="0"/>
              <w:jc w:val="center"/>
            </w:pPr>
            <w:r>
              <w:rPr>
                <w:rFonts w:ascii="宋体" w:hAnsi="宋体" w:eastAsia="宋体" w:cs="宋体"/>
                <w:b w:val="0"/>
                <w:i w:val="0"/>
                <w:color w:val="000000"/>
                <w:sz w:val="12"/>
              </w:rPr>
              <w:t>43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十四、资源勘探工业信息等支出</w:t>
            </w:r>
          </w:p>
        </w:tc>
        <w:tc>
          <w:tcPr>
            <w:tcW w:w="580" w:type="dxa"/>
            <w:vAlign w:val="center"/>
          </w:tcPr>
          <w:p>
            <w:pPr>
              <w:snapToGrid w:val="0"/>
              <w:jc w:val="center"/>
            </w:pPr>
            <w:r>
              <w:rPr>
                <w:rFonts w:ascii="宋体" w:hAnsi="宋体" w:eastAsia="宋体" w:cs="宋体"/>
                <w:b w:val="0"/>
                <w:i w:val="0"/>
                <w:color w:val="000000"/>
                <w:sz w:val="12"/>
              </w:rPr>
              <w:t>44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十五、商业服务业等支出</w:t>
            </w:r>
          </w:p>
        </w:tc>
        <w:tc>
          <w:tcPr>
            <w:tcW w:w="580" w:type="dxa"/>
            <w:vAlign w:val="center"/>
          </w:tcPr>
          <w:p>
            <w:pPr>
              <w:snapToGrid w:val="0"/>
              <w:jc w:val="center"/>
            </w:pPr>
            <w:r>
              <w:rPr>
                <w:rFonts w:ascii="宋体" w:hAnsi="宋体" w:eastAsia="宋体" w:cs="宋体"/>
                <w:b w:val="0"/>
                <w:i w:val="0"/>
                <w:color w:val="000000"/>
                <w:sz w:val="12"/>
              </w:rPr>
              <w:t>45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十六、金融支出</w:t>
            </w:r>
          </w:p>
        </w:tc>
        <w:tc>
          <w:tcPr>
            <w:tcW w:w="580" w:type="dxa"/>
            <w:vAlign w:val="center"/>
          </w:tcPr>
          <w:p>
            <w:pPr>
              <w:snapToGrid w:val="0"/>
              <w:jc w:val="center"/>
            </w:pPr>
            <w:r>
              <w:rPr>
                <w:rFonts w:ascii="宋体" w:hAnsi="宋体" w:eastAsia="宋体" w:cs="宋体"/>
                <w:b w:val="0"/>
                <w:i w:val="0"/>
                <w:color w:val="000000"/>
                <w:sz w:val="12"/>
              </w:rPr>
              <w:t>46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17</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十七、援助其他地区支出</w:t>
            </w:r>
          </w:p>
        </w:tc>
        <w:tc>
          <w:tcPr>
            <w:tcW w:w="580" w:type="dxa"/>
            <w:vAlign w:val="center"/>
          </w:tcPr>
          <w:p>
            <w:pPr>
              <w:snapToGrid w:val="0"/>
              <w:jc w:val="center"/>
            </w:pPr>
            <w:r>
              <w:rPr>
                <w:rFonts w:ascii="宋体" w:hAnsi="宋体" w:eastAsia="宋体" w:cs="宋体"/>
                <w:b w:val="0"/>
                <w:i w:val="0"/>
                <w:color w:val="000000"/>
                <w:sz w:val="12"/>
              </w:rPr>
              <w:t>47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18</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十八、自然资源海洋气象等支出</w:t>
            </w:r>
          </w:p>
        </w:tc>
        <w:tc>
          <w:tcPr>
            <w:tcW w:w="580" w:type="dxa"/>
            <w:vAlign w:val="center"/>
          </w:tcPr>
          <w:p>
            <w:pPr>
              <w:snapToGrid w:val="0"/>
              <w:jc w:val="center"/>
            </w:pPr>
            <w:r>
              <w:rPr>
                <w:rFonts w:ascii="宋体" w:hAnsi="宋体" w:eastAsia="宋体" w:cs="宋体"/>
                <w:b w:val="0"/>
                <w:i w:val="0"/>
                <w:color w:val="000000"/>
                <w:sz w:val="12"/>
              </w:rPr>
              <w:t>48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十九、住房保障支出</w:t>
            </w:r>
          </w:p>
        </w:tc>
        <w:tc>
          <w:tcPr>
            <w:tcW w:w="580" w:type="dxa"/>
            <w:vAlign w:val="center"/>
          </w:tcPr>
          <w:p>
            <w:pPr>
              <w:snapToGrid w:val="0"/>
              <w:jc w:val="center"/>
            </w:pPr>
            <w:r>
              <w:rPr>
                <w:rFonts w:ascii="宋体" w:hAnsi="宋体" w:eastAsia="宋体" w:cs="宋体"/>
                <w:b w:val="0"/>
                <w:i w:val="0"/>
                <w:color w:val="000000"/>
                <w:sz w:val="12"/>
              </w:rPr>
              <w:t>49</w:t>
            </w:r>
          </w:p>
        </w:tc>
        <w:tc>
          <w:tcPr>
            <w:tcW w:w="2484" w:type="dxa"/>
            <w:vAlign w:val="center"/>
          </w:tcPr>
          <w:p>
            <w:pPr>
              <w:snapToGrid w:val="0"/>
              <w:jc w:val="right"/>
            </w:pPr>
            <w:r>
              <w:rPr>
                <w:rFonts w:ascii="宋体" w:hAnsi="宋体" w:eastAsia="宋体" w:cs="宋体"/>
                <w:b w:val="0"/>
                <w:i w:val="0"/>
                <w:color w:val="000000"/>
                <w:sz w:val="12"/>
              </w:rPr>
              <w:t>58.45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二十、粮油物资储备支出</w:t>
            </w:r>
          </w:p>
        </w:tc>
        <w:tc>
          <w:tcPr>
            <w:tcW w:w="580" w:type="dxa"/>
            <w:vAlign w:val="center"/>
          </w:tcPr>
          <w:p>
            <w:pPr>
              <w:snapToGrid w:val="0"/>
              <w:jc w:val="center"/>
            </w:pPr>
            <w:r>
              <w:rPr>
                <w:rFonts w:ascii="宋体" w:hAnsi="宋体" w:eastAsia="宋体" w:cs="宋体"/>
                <w:b w:val="0"/>
                <w:i w:val="0"/>
                <w:color w:val="000000"/>
                <w:sz w:val="12"/>
              </w:rPr>
              <w:t>50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二十一、国有资本经营预算支出</w:t>
            </w:r>
          </w:p>
        </w:tc>
        <w:tc>
          <w:tcPr>
            <w:tcW w:w="580" w:type="dxa"/>
            <w:vAlign w:val="center"/>
          </w:tcPr>
          <w:p>
            <w:pPr>
              <w:snapToGrid w:val="0"/>
              <w:jc w:val="center"/>
            </w:pPr>
            <w:r>
              <w:rPr>
                <w:rFonts w:ascii="宋体" w:hAnsi="宋体" w:eastAsia="宋体" w:cs="宋体"/>
                <w:b w:val="0"/>
                <w:i w:val="0"/>
                <w:color w:val="000000"/>
                <w:sz w:val="12"/>
              </w:rPr>
              <w:t>51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二十二、灾害防治及应急管理支出</w:t>
            </w:r>
          </w:p>
        </w:tc>
        <w:tc>
          <w:tcPr>
            <w:tcW w:w="580" w:type="dxa"/>
            <w:vAlign w:val="center"/>
          </w:tcPr>
          <w:p>
            <w:pPr>
              <w:snapToGrid w:val="0"/>
              <w:jc w:val="center"/>
            </w:pPr>
            <w:r>
              <w:rPr>
                <w:rFonts w:ascii="宋体" w:hAnsi="宋体" w:eastAsia="宋体" w:cs="宋体"/>
                <w:b w:val="0"/>
                <w:i w:val="0"/>
                <w:color w:val="000000"/>
                <w:sz w:val="12"/>
              </w:rPr>
              <w:t>52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二十三、其他支出</w:t>
            </w:r>
          </w:p>
        </w:tc>
        <w:tc>
          <w:tcPr>
            <w:tcW w:w="580" w:type="dxa"/>
            <w:vAlign w:val="center"/>
          </w:tcPr>
          <w:p>
            <w:pPr>
              <w:snapToGrid w:val="0"/>
              <w:jc w:val="center"/>
            </w:pPr>
            <w:r>
              <w:rPr>
                <w:rFonts w:ascii="宋体" w:hAnsi="宋体" w:eastAsia="宋体" w:cs="宋体"/>
                <w:b w:val="0"/>
                <w:i w:val="0"/>
                <w:color w:val="000000"/>
                <w:sz w:val="12"/>
              </w:rPr>
              <w:t>53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二十四、债务还本支出</w:t>
            </w:r>
          </w:p>
        </w:tc>
        <w:tc>
          <w:tcPr>
            <w:tcW w:w="580" w:type="dxa"/>
            <w:vAlign w:val="center"/>
          </w:tcPr>
          <w:p>
            <w:pPr>
              <w:snapToGrid w:val="0"/>
              <w:jc w:val="center"/>
            </w:pPr>
            <w:r>
              <w:rPr>
                <w:rFonts w:ascii="宋体" w:hAnsi="宋体" w:eastAsia="宋体" w:cs="宋体"/>
                <w:b w:val="0"/>
                <w:i w:val="0"/>
                <w:color w:val="000000"/>
                <w:sz w:val="12"/>
              </w:rPr>
              <w:t>54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二十五、债务付息支出</w:t>
            </w:r>
          </w:p>
        </w:tc>
        <w:tc>
          <w:tcPr>
            <w:tcW w:w="580" w:type="dxa"/>
            <w:vAlign w:val="center"/>
          </w:tcPr>
          <w:p>
            <w:pPr>
              <w:snapToGrid w:val="0"/>
              <w:jc w:val="center"/>
            </w:pPr>
            <w:r>
              <w:rPr>
                <w:rFonts w:ascii="宋体" w:hAnsi="宋体" w:eastAsia="宋体" w:cs="宋体"/>
                <w:b w:val="0"/>
                <w:i w:val="0"/>
                <w:color w:val="000000"/>
                <w:sz w:val="12"/>
              </w:rPr>
              <w:t>55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二十六、抗疫特别国债安排的支出</w:t>
            </w:r>
          </w:p>
        </w:tc>
        <w:tc>
          <w:tcPr>
            <w:tcW w:w="580" w:type="dxa"/>
            <w:vAlign w:val="center"/>
          </w:tcPr>
          <w:p>
            <w:pPr>
              <w:snapToGrid w:val="0"/>
              <w:jc w:val="center"/>
            </w:pPr>
            <w:r>
              <w:rPr>
                <w:rFonts w:ascii="宋体" w:hAnsi="宋体" w:eastAsia="宋体" w:cs="宋体"/>
                <w:b w:val="0"/>
                <w:i w:val="0"/>
                <w:color w:val="000000"/>
                <w:sz w:val="12"/>
              </w:rPr>
              <w:t>56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本年收入合计</w:t>
            </w:r>
          </w:p>
        </w:tc>
        <w:tc>
          <w:tcPr>
            <w:tcW w:w="580" w:type="dxa"/>
            <w:vAlign w:val="center"/>
          </w:tcPr>
          <w:p>
            <w:pPr>
              <w:snapToGrid w:val="0"/>
              <w:jc w:val="center"/>
            </w:pPr>
            <w:r>
              <w:rPr>
                <w:rFonts w:ascii="宋体" w:hAnsi="宋体" w:eastAsia="宋体" w:cs="宋体"/>
                <w:b w:val="0"/>
                <w:i w:val="0"/>
                <w:color w:val="000000"/>
                <w:sz w:val="12"/>
              </w:rPr>
              <w:t>27</w:t>
            </w:r>
          </w:p>
        </w:tc>
        <w:tc>
          <w:tcPr>
            <w:tcW w:w="2500" w:type="dxa"/>
            <w:vAlign w:val="center"/>
          </w:tcPr>
          <w:p>
            <w:pPr>
              <w:snapToGrid w:val="0"/>
              <w:jc w:val="right"/>
            </w:pPr>
            <w:r>
              <w:rPr>
                <w:rFonts w:ascii="宋体" w:hAnsi="宋体" w:eastAsia="宋体" w:cs="宋体"/>
                <w:b w:val="0"/>
                <w:i w:val="0"/>
                <w:color w:val="000000"/>
                <w:sz w:val="12"/>
              </w:rPr>
              <w:t>907.29</w:t>
            </w:r>
          </w:p>
        </w:tc>
        <w:tc>
          <w:tcPr>
            <w:tcW w:w="3340" w:type="dxa"/>
            <w:vAlign w:val="center"/>
          </w:tcPr>
          <w:p>
            <w:pPr>
              <w:snapToGrid w:val="0"/>
              <w:jc w:val="center"/>
            </w:pPr>
            <w:r>
              <w:rPr>
                <w:rFonts w:ascii="宋体" w:hAnsi="宋体" w:eastAsia="宋体" w:cs="宋体"/>
                <w:b/>
                <w:i w:val="0"/>
                <w:color w:val="000000"/>
                <w:sz w:val="12"/>
              </w:rPr>
              <w:t>本年支出合计</w:t>
            </w:r>
          </w:p>
        </w:tc>
        <w:tc>
          <w:tcPr>
            <w:tcW w:w="580" w:type="dxa"/>
            <w:vAlign w:val="center"/>
          </w:tcPr>
          <w:p>
            <w:pPr>
              <w:snapToGrid w:val="0"/>
              <w:jc w:val="center"/>
            </w:pPr>
            <w:r>
              <w:rPr>
                <w:rFonts w:ascii="宋体" w:hAnsi="宋体" w:eastAsia="宋体" w:cs="宋体"/>
                <w:b w:val="0"/>
                <w:i w:val="0"/>
                <w:color w:val="000000"/>
                <w:sz w:val="12"/>
              </w:rPr>
              <w:t>57</w:t>
            </w:r>
          </w:p>
        </w:tc>
        <w:tc>
          <w:tcPr>
            <w:tcW w:w="2484" w:type="dxa"/>
            <w:vAlign w:val="center"/>
          </w:tcPr>
          <w:p>
            <w:pPr>
              <w:snapToGrid w:val="0"/>
              <w:jc w:val="right"/>
            </w:pPr>
            <w:r>
              <w:rPr>
                <w:rFonts w:ascii="宋体" w:hAnsi="宋体" w:eastAsia="宋体" w:cs="宋体"/>
                <w:b w:val="0"/>
                <w:i w:val="0"/>
                <w:color w:val="000000"/>
                <w:sz w:val="12"/>
              </w:rPr>
              <w:t>907.29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使用非财政拨款结余（含专用结余）</w:t>
            </w:r>
          </w:p>
        </w:tc>
        <w:tc>
          <w:tcPr>
            <w:tcW w:w="580" w:type="dxa"/>
            <w:vAlign w:val="center"/>
          </w:tcPr>
          <w:p>
            <w:pPr>
              <w:snapToGrid w:val="0"/>
              <w:jc w:val="center"/>
            </w:pPr>
            <w:r>
              <w:rPr>
                <w:rFonts w:ascii="宋体" w:hAnsi="宋体" w:eastAsia="宋体" w:cs="宋体"/>
                <w:b w:val="0"/>
                <w:i w:val="0"/>
                <w:color w:val="000000"/>
                <w:sz w:val="12"/>
              </w:rPr>
              <w:t>28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结余分配</w:t>
            </w:r>
          </w:p>
        </w:tc>
        <w:tc>
          <w:tcPr>
            <w:tcW w:w="580" w:type="dxa"/>
            <w:vAlign w:val="center"/>
          </w:tcPr>
          <w:p>
            <w:pPr>
              <w:snapToGrid w:val="0"/>
              <w:jc w:val="center"/>
            </w:pPr>
            <w:r>
              <w:rPr>
                <w:rFonts w:ascii="宋体" w:hAnsi="宋体" w:eastAsia="宋体" w:cs="宋体"/>
                <w:b w:val="0"/>
                <w:i w:val="0"/>
                <w:color w:val="000000"/>
                <w:sz w:val="12"/>
              </w:rPr>
              <w:t>58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年初结转和结余</w:t>
            </w:r>
          </w:p>
        </w:tc>
        <w:tc>
          <w:tcPr>
            <w:tcW w:w="580" w:type="dxa"/>
            <w:vAlign w:val="center"/>
          </w:tcPr>
          <w:p>
            <w:pPr>
              <w:snapToGrid w:val="0"/>
              <w:jc w:val="center"/>
            </w:pPr>
            <w:r>
              <w:rPr>
                <w:rFonts w:ascii="宋体" w:hAnsi="宋体" w:eastAsia="宋体" w:cs="宋体"/>
                <w:b w:val="0"/>
                <w:i w:val="0"/>
                <w:color w:val="000000"/>
                <w:sz w:val="12"/>
              </w:rPr>
              <w:t>29</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年末结转和结余</w:t>
            </w:r>
          </w:p>
        </w:tc>
        <w:tc>
          <w:tcPr>
            <w:tcW w:w="580" w:type="dxa"/>
            <w:vAlign w:val="center"/>
          </w:tcPr>
          <w:p>
            <w:pPr>
              <w:snapToGrid w:val="0"/>
              <w:jc w:val="center"/>
            </w:pPr>
            <w:r>
              <w:rPr>
                <w:rFonts w:ascii="宋体" w:hAnsi="宋体" w:eastAsia="宋体" w:cs="宋体"/>
                <w:b w:val="0"/>
                <w:i w:val="0"/>
                <w:color w:val="000000"/>
                <w:sz w:val="12"/>
              </w:rPr>
              <w:t>59</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30</w:t>
            </w:r>
          </w:p>
        </w:tc>
        <w:tc>
          <w:tcPr>
            <w:tcW w:w="2500" w:type="dxa"/>
            <w:vAlign w:val="center"/>
          </w:tcPr>
          <w:p>
            <w:pPr>
              <w:snapToGrid w:val="0"/>
              <w:jc w:val="right"/>
            </w:pPr>
            <w:r>
              <w:rPr>
                <w:rFonts w:ascii="宋体" w:hAnsi="宋体" w:eastAsia="宋体" w:cs="宋体"/>
                <w:b w:val="0"/>
                <w:i w:val="0"/>
                <w:color w:val="000000"/>
                <w:sz w:val="12"/>
              </w:rPr>
              <w:t>907.29</w:t>
            </w:r>
          </w:p>
        </w:tc>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60</w:t>
            </w:r>
          </w:p>
        </w:tc>
        <w:tc>
          <w:tcPr>
            <w:tcW w:w="2484" w:type="dxa"/>
            <w:vAlign w:val="center"/>
          </w:tcPr>
          <w:p>
            <w:pPr>
              <w:snapToGrid w:val="0"/>
              <w:jc w:val="right"/>
            </w:pPr>
            <w:r>
              <w:rPr>
                <w:rFonts w:ascii="宋体" w:hAnsi="宋体" w:eastAsia="宋体" w:cs="宋体"/>
                <w:b w:val="0"/>
                <w:i w:val="0"/>
                <w:color w:val="000000"/>
                <w:sz w:val="12"/>
              </w:rPr>
              <w:t>907.29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2"/>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pPr>
            <w:r>
              <w:rPr>
                <w:rFonts w:ascii="宋体" w:hAnsi="宋体" w:eastAsia="宋体" w:cs="宋体"/>
                <w:sz w:val="11"/>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pPr>
            <w:r>
              <w:rPr>
                <w:rFonts w:ascii="宋体" w:hAnsi="宋体" w:eastAsia="宋体" w:cs="宋体"/>
                <w:sz w:val="11"/>
              </w:rPr>
              <w:t>单位：郸城县特殊教育学校</w:t>
            </w:r>
          </w:p>
        </w:tc>
        <w:tc>
          <w:tcPr>
            <w:tcW w:w="2000" w:type="dxa"/>
          </w:tcPr>
          <w:p>
            <w:pPr>
              <w:jc w:val="center"/>
            </w:pPr>
            <w:r>
              <w:rPr>
                <w:rFonts w:ascii="宋体" w:hAnsi="宋体" w:eastAsia="宋体" w:cs="宋体"/>
                <w:sz w:val="11"/>
              </w:rPr>
              <w:t>2024年度</w:t>
            </w:r>
          </w:p>
        </w:tc>
        <w:tc>
          <w:tcPr>
            <w:tcW w:w="3524"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项目</w:t>
            </w:r>
          </w:p>
        </w:tc>
        <w:tc>
          <w:tcPr>
            <w:tcW w:w="820" w:type="dxa"/>
            <w:vMerge w:val="restart"/>
            <w:vAlign w:val="center"/>
          </w:tcPr>
          <w:p>
            <w:pPr>
              <w:snapToGrid w:val="0"/>
              <w:jc w:val="center"/>
            </w:pPr>
            <w:r>
              <w:rPr>
                <w:rFonts w:ascii="宋体" w:hAnsi="宋体" w:eastAsia="宋体" w:cs="宋体"/>
                <w:b w:val="0"/>
                <w:i w:val="0"/>
                <w:color w:val="000000"/>
                <w:sz w:val="11"/>
              </w:rPr>
              <w:t>本年收入合计</w:t>
            </w:r>
          </w:p>
        </w:tc>
        <w:tc>
          <w:tcPr>
            <w:tcW w:w="820" w:type="dxa"/>
            <w:vMerge w:val="restart"/>
            <w:vAlign w:val="center"/>
          </w:tcPr>
          <w:p>
            <w:pPr>
              <w:snapToGrid w:val="0"/>
              <w:jc w:val="center"/>
            </w:pPr>
            <w:r>
              <w:rPr>
                <w:rFonts w:ascii="宋体" w:hAnsi="宋体" w:eastAsia="宋体" w:cs="宋体"/>
                <w:b w:val="0"/>
                <w:i w:val="0"/>
                <w:color w:val="000000"/>
                <w:sz w:val="11"/>
              </w:rPr>
              <w:t>财政拨款收入</w:t>
            </w:r>
          </w:p>
        </w:tc>
        <w:tc>
          <w:tcPr>
            <w:tcW w:w="820" w:type="dxa"/>
            <w:vMerge w:val="restart"/>
            <w:vAlign w:val="center"/>
          </w:tcPr>
          <w:p>
            <w:pPr>
              <w:snapToGrid w:val="0"/>
              <w:jc w:val="center"/>
            </w:pPr>
            <w:r>
              <w:rPr>
                <w:rFonts w:ascii="宋体" w:hAnsi="宋体" w:eastAsia="宋体" w:cs="宋体"/>
                <w:b w:val="0"/>
                <w:i w:val="0"/>
                <w:color w:val="000000"/>
                <w:sz w:val="11"/>
              </w:rPr>
              <w:t>上级补助收入</w:t>
            </w:r>
          </w:p>
        </w:tc>
        <w:tc>
          <w:tcPr>
            <w:tcW w:w="820" w:type="dxa"/>
            <w:vMerge w:val="restart"/>
            <w:vAlign w:val="center"/>
          </w:tcPr>
          <w:p>
            <w:pPr>
              <w:snapToGrid w:val="0"/>
              <w:jc w:val="center"/>
            </w:pPr>
            <w:r>
              <w:rPr>
                <w:rFonts w:ascii="宋体" w:hAnsi="宋体" w:eastAsia="宋体" w:cs="宋体"/>
                <w:b w:val="0"/>
                <w:i w:val="0"/>
                <w:color w:val="000000"/>
                <w:sz w:val="11"/>
              </w:rPr>
              <w:t>事业收入</w:t>
            </w:r>
          </w:p>
        </w:tc>
        <w:tc>
          <w:tcPr>
            <w:tcW w:w="820" w:type="dxa"/>
            <w:vMerge w:val="restart"/>
            <w:vAlign w:val="center"/>
          </w:tcPr>
          <w:p>
            <w:pPr>
              <w:snapToGrid w:val="0"/>
              <w:jc w:val="center"/>
            </w:pPr>
            <w:r>
              <w:rPr>
                <w:rFonts w:ascii="宋体" w:hAnsi="宋体" w:eastAsia="宋体" w:cs="宋体"/>
                <w:b w:val="0"/>
                <w:i w:val="0"/>
                <w:color w:val="000000"/>
                <w:sz w:val="11"/>
              </w:rPr>
              <w:t>经营收入</w:t>
            </w:r>
          </w:p>
        </w:tc>
        <w:tc>
          <w:tcPr>
            <w:tcW w:w="820" w:type="dxa"/>
            <w:vMerge w:val="restart"/>
            <w:vAlign w:val="center"/>
          </w:tcPr>
          <w:p>
            <w:pPr>
              <w:snapToGrid w:val="0"/>
              <w:jc w:val="center"/>
            </w:pPr>
            <w:r>
              <w:rPr>
                <w:rFonts w:ascii="宋体" w:hAnsi="宋体" w:eastAsia="宋体" w:cs="宋体"/>
                <w:b w:val="0"/>
                <w:i w:val="0"/>
                <w:color w:val="000000"/>
                <w:sz w:val="11"/>
              </w:rPr>
              <w:t>附属单位上缴收入</w:t>
            </w:r>
          </w:p>
        </w:tc>
        <w:tc>
          <w:tcPr>
            <w:tcW w:w="869" w:type="dxa"/>
            <w:vMerge w:val="restart"/>
            <w:vAlign w:val="center"/>
          </w:tcPr>
          <w:p>
            <w:pPr>
              <w:snapToGrid w:val="0"/>
              <w:jc w:val="center"/>
            </w:pPr>
            <w:r>
              <w:rPr>
                <w:rFonts w:ascii="宋体" w:hAnsi="宋体" w:eastAsia="宋体" w:cs="宋体"/>
                <w:b w:val="0"/>
                <w:i w:val="0"/>
                <w:color w:val="000000"/>
                <w:sz w:val="11"/>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480" w:type="dxa"/>
            <w:vMerge w:val="restart"/>
            <w:vAlign w:val="center"/>
          </w:tcPr>
          <w:p>
            <w:pPr>
              <w:snapToGrid w:val="0"/>
              <w:jc w:val="center"/>
            </w:pPr>
            <w:r>
              <w:rPr>
                <w:rFonts w:ascii="宋体" w:hAnsi="宋体" w:eastAsia="宋体" w:cs="宋体"/>
                <w:b w:val="0"/>
                <w:i w:val="0"/>
                <w:color w:val="000000"/>
                <w:sz w:val="11"/>
              </w:rPr>
              <w:t>科目名称</w:t>
            </w: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栏次</w:t>
            </w:r>
          </w:p>
        </w:tc>
        <w:tc>
          <w:tcPr>
            <w:tcW w:w="820" w:type="dxa"/>
            <w:vAlign w:val="center"/>
          </w:tcPr>
          <w:p>
            <w:pPr>
              <w:snapToGrid w:val="0"/>
              <w:jc w:val="center"/>
            </w:pPr>
            <w:r>
              <w:rPr>
                <w:rFonts w:ascii="宋体" w:hAnsi="宋体" w:eastAsia="宋体" w:cs="宋体"/>
                <w:b w:val="0"/>
                <w:i w:val="0"/>
                <w:color w:val="000000"/>
                <w:sz w:val="11"/>
              </w:rPr>
              <w:t>1</w:t>
            </w:r>
          </w:p>
        </w:tc>
        <w:tc>
          <w:tcPr>
            <w:tcW w:w="820" w:type="dxa"/>
            <w:vAlign w:val="center"/>
          </w:tcPr>
          <w:p>
            <w:pPr>
              <w:snapToGrid w:val="0"/>
              <w:jc w:val="center"/>
            </w:pPr>
            <w:r>
              <w:rPr>
                <w:rFonts w:ascii="宋体" w:hAnsi="宋体" w:eastAsia="宋体" w:cs="宋体"/>
                <w:b w:val="0"/>
                <w:i w:val="0"/>
                <w:color w:val="000000"/>
                <w:sz w:val="11"/>
              </w:rPr>
              <w:t>2</w:t>
            </w:r>
          </w:p>
        </w:tc>
        <w:tc>
          <w:tcPr>
            <w:tcW w:w="820" w:type="dxa"/>
            <w:vAlign w:val="center"/>
          </w:tcPr>
          <w:p>
            <w:pPr>
              <w:snapToGrid w:val="0"/>
              <w:jc w:val="center"/>
            </w:pPr>
            <w:r>
              <w:rPr>
                <w:rFonts w:ascii="宋体" w:hAnsi="宋体" w:eastAsia="宋体" w:cs="宋体"/>
                <w:b w:val="0"/>
                <w:i w:val="0"/>
                <w:color w:val="000000"/>
                <w:sz w:val="11"/>
              </w:rPr>
              <w:t>3</w:t>
            </w:r>
          </w:p>
        </w:tc>
        <w:tc>
          <w:tcPr>
            <w:tcW w:w="820" w:type="dxa"/>
            <w:vAlign w:val="center"/>
          </w:tcPr>
          <w:p>
            <w:pPr>
              <w:snapToGrid w:val="0"/>
              <w:jc w:val="center"/>
            </w:pPr>
            <w:r>
              <w:rPr>
                <w:rFonts w:ascii="宋体" w:hAnsi="宋体" w:eastAsia="宋体" w:cs="宋体"/>
                <w:b w:val="0"/>
                <w:i w:val="0"/>
                <w:color w:val="000000"/>
                <w:sz w:val="11"/>
              </w:rPr>
              <w:t>4</w:t>
            </w:r>
          </w:p>
        </w:tc>
        <w:tc>
          <w:tcPr>
            <w:tcW w:w="820" w:type="dxa"/>
            <w:vAlign w:val="center"/>
          </w:tcPr>
          <w:p>
            <w:pPr>
              <w:snapToGrid w:val="0"/>
              <w:jc w:val="center"/>
            </w:pPr>
            <w:r>
              <w:rPr>
                <w:rFonts w:ascii="宋体" w:hAnsi="宋体" w:eastAsia="宋体" w:cs="宋体"/>
                <w:b w:val="0"/>
                <w:i w:val="0"/>
                <w:color w:val="000000"/>
                <w:sz w:val="11"/>
              </w:rPr>
              <w:t>5</w:t>
            </w:r>
          </w:p>
        </w:tc>
        <w:tc>
          <w:tcPr>
            <w:tcW w:w="820" w:type="dxa"/>
            <w:vAlign w:val="center"/>
          </w:tcPr>
          <w:p>
            <w:pPr>
              <w:snapToGrid w:val="0"/>
              <w:jc w:val="center"/>
            </w:pPr>
            <w:r>
              <w:rPr>
                <w:rFonts w:ascii="宋体" w:hAnsi="宋体" w:eastAsia="宋体" w:cs="宋体"/>
                <w:b w:val="0"/>
                <w:i w:val="0"/>
                <w:color w:val="000000"/>
                <w:sz w:val="11"/>
              </w:rPr>
              <w:t>6</w:t>
            </w:r>
          </w:p>
        </w:tc>
        <w:tc>
          <w:tcPr>
            <w:tcW w:w="869" w:type="dxa"/>
            <w:vAlign w:val="center"/>
          </w:tcPr>
          <w:p>
            <w:pPr>
              <w:snapToGrid w:val="0"/>
              <w:jc w:val="center"/>
            </w:pPr>
            <w:r>
              <w:rPr>
                <w:rFonts w:ascii="宋体" w:hAnsi="宋体" w:eastAsia="宋体" w:cs="宋体"/>
                <w:b w:val="0"/>
                <w:i w:val="0"/>
                <w:color w:val="000000"/>
                <w:sz w:val="11"/>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合计</w:t>
            </w:r>
          </w:p>
        </w:tc>
        <w:tc>
          <w:tcPr>
            <w:tcW w:w="820" w:type="dxa"/>
            <w:vAlign w:val="center"/>
          </w:tcPr>
          <w:p>
            <w:pPr>
              <w:snapToGrid w:val="0"/>
              <w:jc w:val="right"/>
            </w:pPr>
            <w:r>
              <w:rPr>
                <w:rFonts w:ascii="宋体" w:hAnsi="宋体" w:eastAsia="宋体" w:cs="宋体"/>
                <w:b w:val="0"/>
                <w:i w:val="0"/>
                <w:color w:val="000000"/>
                <w:sz w:val="11"/>
              </w:rPr>
              <w:t>907.29</w:t>
            </w:r>
          </w:p>
        </w:tc>
        <w:tc>
          <w:tcPr>
            <w:tcW w:w="820" w:type="dxa"/>
            <w:vAlign w:val="center"/>
          </w:tcPr>
          <w:p>
            <w:pPr>
              <w:snapToGrid w:val="0"/>
              <w:jc w:val="right"/>
            </w:pPr>
            <w:r>
              <w:rPr>
                <w:rFonts w:ascii="宋体" w:hAnsi="宋体" w:eastAsia="宋体" w:cs="宋体"/>
                <w:b w:val="0"/>
                <w:i w:val="0"/>
                <w:color w:val="000000"/>
                <w:sz w:val="11"/>
              </w:rPr>
              <w:t>907.29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w:t>
            </w:r>
          </w:p>
        </w:tc>
        <w:tc>
          <w:tcPr>
            <w:tcW w:w="2480" w:type="dxa"/>
            <w:vAlign w:val="center"/>
          </w:tcPr>
          <w:p>
            <w:pPr>
              <w:snapToGrid w:val="0"/>
              <w:jc w:val="left"/>
            </w:pPr>
            <w:r>
              <w:rPr>
                <w:rFonts w:ascii="宋体" w:hAnsi="宋体" w:eastAsia="宋体" w:cs="宋体"/>
                <w:b w:val="0"/>
                <w:i w:val="0"/>
                <w:color w:val="000000"/>
                <w:sz w:val="11"/>
              </w:rPr>
              <w:t>教育支出</w:t>
            </w:r>
          </w:p>
        </w:tc>
        <w:tc>
          <w:tcPr>
            <w:tcW w:w="820" w:type="dxa"/>
            <w:vAlign w:val="center"/>
          </w:tcPr>
          <w:p>
            <w:pPr>
              <w:snapToGrid w:val="0"/>
              <w:jc w:val="right"/>
            </w:pPr>
            <w:r>
              <w:rPr>
                <w:rFonts w:ascii="宋体" w:hAnsi="宋体" w:eastAsia="宋体" w:cs="宋体"/>
                <w:b w:val="0"/>
                <w:i w:val="0"/>
                <w:color w:val="000000"/>
                <w:sz w:val="11"/>
              </w:rPr>
              <w:t>708.09</w:t>
            </w:r>
          </w:p>
        </w:tc>
        <w:tc>
          <w:tcPr>
            <w:tcW w:w="820" w:type="dxa"/>
            <w:vAlign w:val="center"/>
          </w:tcPr>
          <w:p>
            <w:pPr>
              <w:snapToGrid w:val="0"/>
              <w:jc w:val="right"/>
            </w:pPr>
            <w:r>
              <w:rPr>
                <w:rFonts w:ascii="宋体" w:hAnsi="宋体" w:eastAsia="宋体" w:cs="宋体"/>
                <w:b w:val="0"/>
                <w:i w:val="0"/>
                <w:color w:val="000000"/>
                <w:sz w:val="11"/>
              </w:rPr>
              <w:t>708.09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20507</w:t>
            </w:r>
          </w:p>
        </w:tc>
        <w:tc>
          <w:tcPr>
            <w:tcW w:w="2480" w:type="dxa"/>
            <w:vAlign w:val="center"/>
          </w:tcPr>
          <w:p>
            <w:pPr>
              <w:snapToGrid w:val="0"/>
              <w:jc w:val="left"/>
            </w:pPr>
            <w:r>
              <w:rPr>
                <w:rFonts w:ascii="宋体" w:hAnsi="宋体" w:eastAsia="宋体" w:cs="宋体"/>
                <w:b w:val="0"/>
                <w:i w:val="0"/>
                <w:color w:val="000000"/>
                <w:sz w:val="11"/>
              </w:rPr>
              <w:t>特殊教育</w:t>
            </w:r>
          </w:p>
        </w:tc>
        <w:tc>
          <w:tcPr>
            <w:tcW w:w="820" w:type="dxa"/>
            <w:vAlign w:val="center"/>
          </w:tcPr>
          <w:p>
            <w:pPr>
              <w:snapToGrid w:val="0"/>
              <w:jc w:val="right"/>
            </w:pPr>
            <w:r>
              <w:rPr>
                <w:rFonts w:ascii="宋体" w:hAnsi="宋体" w:eastAsia="宋体" w:cs="宋体"/>
                <w:b w:val="0"/>
                <w:i w:val="0"/>
                <w:color w:val="000000"/>
                <w:sz w:val="11"/>
              </w:rPr>
              <w:t>708.09</w:t>
            </w:r>
          </w:p>
        </w:tc>
        <w:tc>
          <w:tcPr>
            <w:tcW w:w="820" w:type="dxa"/>
            <w:vAlign w:val="center"/>
          </w:tcPr>
          <w:p>
            <w:pPr>
              <w:snapToGrid w:val="0"/>
              <w:jc w:val="right"/>
            </w:pPr>
            <w:r>
              <w:rPr>
                <w:rFonts w:ascii="宋体" w:hAnsi="宋体" w:eastAsia="宋体" w:cs="宋体"/>
                <w:b w:val="0"/>
                <w:i w:val="0"/>
                <w:color w:val="000000"/>
                <w:sz w:val="11"/>
              </w:rPr>
              <w:t>708.09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2050701</w:t>
            </w:r>
          </w:p>
        </w:tc>
        <w:tc>
          <w:tcPr>
            <w:tcW w:w="2480" w:type="dxa"/>
            <w:vAlign w:val="center"/>
          </w:tcPr>
          <w:p>
            <w:pPr>
              <w:snapToGrid w:val="0"/>
              <w:jc w:val="left"/>
            </w:pPr>
            <w:r>
              <w:rPr>
                <w:rFonts w:ascii="宋体" w:hAnsi="宋体" w:eastAsia="宋体" w:cs="宋体"/>
                <w:b w:val="0"/>
                <w:i w:val="0"/>
                <w:color w:val="000000"/>
                <w:sz w:val="11"/>
              </w:rPr>
              <w:t>特殊学校教育</w:t>
            </w:r>
          </w:p>
        </w:tc>
        <w:tc>
          <w:tcPr>
            <w:tcW w:w="820" w:type="dxa"/>
            <w:vAlign w:val="center"/>
          </w:tcPr>
          <w:p>
            <w:pPr>
              <w:snapToGrid w:val="0"/>
              <w:jc w:val="right"/>
            </w:pPr>
            <w:r>
              <w:rPr>
                <w:rFonts w:ascii="宋体" w:hAnsi="宋体" w:eastAsia="宋体" w:cs="宋体"/>
                <w:b w:val="0"/>
                <w:i w:val="0"/>
                <w:color w:val="000000"/>
                <w:sz w:val="11"/>
              </w:rPr>
              <w:t>708.09</w:t>
            </w:r>
          </w:p>
        </w:tc>
        <w:tc>
          <w:tcPr>
            <w:tcW w:w="820" w:type="dxa"/>
            <w:vAlign w:val="center"/>
          </w:tcPr>
          <w:p>
            <w:pPr>
              <w:snapToGrid w:val="0"/>
              <w:jc w:val="right"/>
            </w:pPr>
            <w:r>
              <w:rPr>
                <w:rFonts w:ascii="宋体" w:hAnsi="宋体" w:eastAsia="宋体" w:cs="宋体"/>
                <w:b w:val="0"/>
                <w:i w:val="0"/>
                <w:color w:val="000000"/>
                <w:sz w:val="11"/>
              </w:rPr>
              <w:t>708.09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w:t>
            </w:r>
          </w:p>
        </w:tc>
        <w:tc>
          <w:tcPr>
            <w:tcW w:w="2480" w:type="dxa"/>
            <w:vAlign w:val="center"/>
          </w:tcPr>
          <w:p>
            <w:pPr>
              <w:snapToGrid w:val="0"/>
              <w:jc w:val="left"/>
            </w:pPr>
            <w:r>
              <w:rPr>
                <w:rFonts w:ascii="宋体" w:hAnsi="宋体" w:eastAsia="宋体" w:cs="宋体"/>
                <w:b w:val="0"/>
                <w:i w:val="0"/>
                <w:color w:val="000000"/>
                <w:sz w:val="11"/>
              </w:rPr>
              <w:t>社会保障和就业支出</w:t>
            </w:r>
          </w:p>
        </w:tc>
        <w:tc>
          <w:tcPr>
            <w:tcW w:w="820" w:type="dxa"/>
            <w:vAlign w:val="center"/>
          </w:tcPr>
          <w:p>
            <w:pPr>
              <w:snapToGrid w:val="0"/>
              <w:jc w:val="right"/>
            </w:pPr>
            <w:r>
              <w:rPr>
                <w:rFonts w:ascii="宋体" w:hAnsi="宋体" w:eastAsia="宋体" w:cs="宋体"/>
                <w:b w:val="0"/>
                <w:i w:val="0"/>
                <w:color w:val="000000"/>
                <w:sz w:val="11"/>
              </w:rPr>
              <w:t>89.84</w:t>
            </w:r>
          </w:p>
        </w:tc>
        <w:tc>
          <w:tcPr>
            <w:tcW w:w="820" w:type="dxa"/>
            <w:vAlign w:val="center"/>
          </w:tcPr>
          <w:p>
            <w:pPr>
              <w:snapToGrid w:val="0"/>
              <w:jc w:val="right"/>
            </w:pPr>
            <w:r>
              <w:rPr>
                <w:rFonts w:ascii="宋体" w:hAnsi="宋体" w:eastAsia="宋体" w:cs="宋体"/>
                <w:b w:val="0"/>
                <w:i w:val="0"/>
                <w:color w:val="000000"/>
                <w:sz w:val="11"/>
              </w:rPr>
              <w:t>89.84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w:t>
            </w:r>
          </w:p>
        </w:tc>
        <w:tc>
          <w:tcPr>
            <w:tcW w:w="2480" w:type="dxa"/>
            <w:vAlign w:val="center"/>
          </w:tcPr>
          <w:p>
            <w:pPr>
              <w:snapToGrid w:val="0"/>
              <w:jc w:val="left"/>
            </w:pPr>
            <w:r>
              <w:rPr>
                <w:rFonts w:ascii="宋体" w:hAnsi="宋体" w:eastAsia="宋体" w:cs="宋体"/>
                <w:b w:val="0"/>
                <w:i w:val="0"/>
                <w:color w:val="000000"/>
                <w:sz w:val="11"/>
              </w:rPr>
              <w:t>行政事业单位养老支出</w:t>
            </w:r>
          </w:p>
        </w:tc>
        <w:tc>
          <w:tcPr>
            <w:tcW w:w="820" w:type="dxa"/>
            <w:vAlign w:val="center"/>
          </w:tcPr>
          <w:p>
            <w:pPr>
              <w:snapToGrid w:val="0"/>
              <w:jc w:val="right"/>
            </w:pPr>
            <w:r>
              <w:rPr>
                <w:rFonts w:ascii="宋体" w:hAnsi="宋体" w:eastAsia="宋体" w:cs="宋体"/>
                <w:b w:val="0"/>
                <w:i w:val="0"/>
                <w:color w:val="000000"/>
                <w:sz w:val="11"/>
              </w:rPr>
              <w:t>86.35</w:t>
            </w:r>
          </w:p>
        </w:tc>
        <w:tc>
          <w:tcPr>
            <w:tcW w:w="820" w:type="dxa"/>
            <w:vAlign w:val="center"/>
          </w:tcPr>
          <w:p>
            <w:pPr>
              <w:snapToGrid w:val="0"/>
              <w:jc w:val="right"/>
            </w:pPr>
            <w:r>
              <w:rPr>
                <w:rFonts w:ascii="宋体" w:hAnsi="宋体" w:eastAsia="宋体" w:cs="宋体"/>
                <w:b w:val="0"/>
                <w:i w:val="0"/>
                <w:color w:val="000000"/>
                <w:sz w:val="11"/>
              </w:rPr>
              <w:t>86.35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2080505</w:t>
            </w:r>
          </w:p>
        </w:tc>
        <w:tc>
          <w:tcPr>
            <w:tcW w:w="248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820" w:type="dxa"/>
            <w:vAlign w:val="center"/>
          </w:tcPr>
          <w:p>
            <w:pPr>
              <w:snapToGrid w:val="0"/>
              <w:jc w:val="right"/>
            </w:pPr>
            <w:r>
              <w:rPr>
                <w:rFonts w:ascii="宋体" w:hAnsi="宋体" w:eastAsia="宋体" w:cs="宋体"/>
                <w:b w:val="0"/>
                <w:i w:val="0"/>
                <w:color w:val="000000"/>
                <w:sz w:val="11"/>
              </w:rPr>
              <w:t>86.35</w:t>
            </w:r>
          </w:p>
        </w:tc>
        <w:tc>
          <w:tcPr>
            <w:tcW w:w="820" w:type="dxa"/>
            <w:vAlign w:val="center"/>
          </w:tcPr>
          <w:p>
            <w:pPr>
              <w:snapToGrid w:val="0"/>
              <w:jc w:val="right"/>
            </w:pPr>
            <w:r>
              <w:rPr>
                <w:rFonts w:ascii="宋体" w:hAnsi="宋体" w:eastAsia="宋体" w:cs="宋体"/>
                <w:b w:val="0"/>
                <w:i w:val="0"/>
                <w:color w:val="000000"/>
                <w:sz w:val="11"/>
              </w:rPr>
              <w:t>86.35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3.49</w:t>
            </w:r>
          </w:p>
        </w:tc>
        <w:tc>
          <w:tcPr>
            <w:tcW w:w="820" w:type="dxa"/>
            <w:vAlign w:val="center"/>
          </w:tcPr>
          <w:p>
            <w:pPr>
              <w:snapToGrid w:val="0"/>
              <w:jc w:val="right"/>
            </w:pPr>
            <w:r>
              <w:rPr>
                <w:rFonts w:ascii="宋体" w:hAnsi="宋体" w:eastAsia="宋体" w:cs="宋体"/>
                <w:b w:val="0"/>
                <w:i w:val="0"/>
                <w:color w:val="000000"/>
                <w:sz w:val="11"/>
              </w:rPr>
              <w:t>3.49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3.49</w:t>
            </w:r>
          </w:p>
        </w:tc>
        <w:tc>
          <w:tcPr>
            <w:tcW w:w="820" w:type="dxa"/>
            <w:vAlign w:val="center"/>
          </w:tcPr>
          <w:p>
            <w:pPr>
              <w:snapToGrid w:val="0"/>
              <w:jc w:val="right"/>
            </w:pPr>
            <w:r>
              <w:rPr>
                <w:rFonts w:ascii="宋体" w:hAnsi="宋体" w:eastAsia="宋体" w:cs="宋体"/>
                <w:b w:val="0"/>
                <w:i w:val="0"/>
                <w:color w:val="000000"/>
                <w:sz w:val="11"/>
              </w:rPr>
              <w:t>3.49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w:t>
            </w:r>
          </w:p>
        </w:tc>
        <w:tc>
          <w:tcPr>
            <w:tcW w:w="2480" w:type="dxa"/>
            <w:vAlign w:val="center"/>
          </w:tcPr>
          <w:p>
            <w:pPr>
              <w:snapToGrid w:val="0"/>
              <w:jc w:val="left"/>
            </w:pPr>
            <w:r>
              <w:rPr>
                <w:rFonts w:ascii="宋体" w:hAnsi="宋体" w:eastAsia="宋体" w:cs="宋体"/>
                <w:b w:val="0"/>
                <w:i w:val="0"/>
                <w:color w:val="000000"/>
                <w:sz w:val="11"/>
              </w:rPr>
              <w:t>卫生健康支出</w:t>
            </w:r>
          </w:p>
        </w:tc>
        <w:tc>
          <w:tcPr>
            <w:tcW w:w="820" w:type="dxa"/>
            <w:vAlign w:val="center"/>
          </w:tcPr>
          <w:p>
            <w:pPr>
              <w:snapToGrid w:val="0"/>
              <w:jc w:val="right"/>
            </w:pPr>
            <w:r>
              <w:rPr>
                <w:rFonts w:ascii="宋体" w:hAnsi="宋体" w:eastAsia="宋体" w:cs="宋体"/>
                <w:b w:val="0"/>
                <w:i w:val="0"/>
                <w:color w:val="000000"/>
                <w:sz w:val="11"/>
              </w:rPr>
              <w:t>50.90</w:t>
            </w:r>
          </w:p>
        </w:tc>
        <w:tc>
          <w:tcPr>
            <w:tcW w:w="820" w:type="dxa"/>
            <w:vAlign w:val="center"/>
          </w:tcPr>
          <w:p>
            <w:pPr>
              <w:snapToGrid w:val="0"/>
              <w:jc w:val="right"/>
            </w:pPr>
            <w:r>
              <w:rPr>
                <w:rFonts w:ascii="宋体" w:hAnsi="宋体" w:eastAsia="宋体" w:cs="宋体"/>
                <w:b w:val="0"/>
                <w:i w:val="0"/>
                <w:color w:val="000000"/>
                <w:sz w:val="11"/>
              </w:rPr>
              <w:t>50.90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w:t>
            </w:r>
          </w:p>
        </w:tc>
        <w:tc>
          <w:tcPr>
            <w:tcW w:w="2480" w:type="dxa"/>
            <w:vAlign w:val="center"/>
          </w:tcPr>
          <w:p>
            <w:pPr>
              <w:snapToGrid w:val="0"/>
              <w:jc w:val="left"/>
            </w:pPr>
            <w:r>
              <w:rPr>
                <w:rFonts w:ascii="宋体" w:hAnsi="宋体" w:eastAsia="宋体" w:cs="宋体"/>
                <w:b w:val="0"/>
                <w:i w:val="0"/>
                <w:color w:val="000000"/>
                <w:sz w:val="11"/>
              </w:rPr>
              <w:t>行政事业单位医疗</w:t>
            </w:r>
          </w:p>
        </w:tc>
        <w:tc>
          <w:tcPr>
            <w:tcW w:w="820" w:type="dxa"/>
            <w:vAlign w:val="center"/>
          </w:tcPr>
          <w:p>
            <w:pPr>
              <w:snapToGrid w:val="0"/>
              <w:jc w:val="right"/>
            </w:pPr>
            <w:r>
              <w:rPr>
                <w:rFonts w:ascii="宋体" w:hAnsi="宋体" w:eastAsia="宋体" w:cs="宋体"/>
                <w:b w:val="0"/>
                <w:i w:val="0"/>
                <w:color w:val="000000"/>
                <w:sz w:val="11"/>
              </w:rPr>
              <w:t>50.90</w:t>
            </w:r>
          </w:p>
        </w:tc>
        <w:tc>
          <w:tcPr>
            <w:tcW w:w="820" w:type="dxa"/>
            <w:vAlign w:val="center"/>
          </w:tcPr>
          <w:p>
            <w:pPr>
              <w:snapToGrid w:val="0"/>
              <w:jc w:val="right"/>
            </w:pPr>
            <w:r>
              <w:rPr>
                <w:rFonts w:ascii="宋体" w:hAnsi="宋体" w:eastAsia="宋体" w:cs="宋体"/>
                <w:b w:val="0"/>
                <w:i w:val="0"/>
                <w:color w:val="000000"/>
                <w:sz w:val="11"/>
              </w:rPr>
              <w:t>50.90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2101102</w:t>
            </w:r>
          </w:p>
        </w:tc>
        <w:tc>
          <w:tcPr>
            <w:tcW w:w="2480" w:type="dxa"/>
            <w:vAlign w:val="center"/>
          </w:tcPr>
          <w:p>
            <w:pPr>
              <w:snapToGrid w:val="0"/>
              <w:jc w:val="left"/>
            </w:pPr>
            <w:r>
              <w:rPr>
                <w:rFonts w:ascii="宋体" w:hAnsi="宋体" w:eastAsia="宋体" w:cs="宋体"/>
                <w:b w:val="0"/>
                <w:i w:val="0"/>
                <w:color w:val="000000"/>
                <w:sz w:val="11"/>
              </w:rPr>
              <w:t>事业单位医疗</w:t>
            </w:r>
          </w:p>
        </w:tc>
        <w:tc>
          <w:tcPr>
            <w:tcW w:w="820" w:type="dxa"/>
            <w:vAlign w:val="center"/>
          </w:tcPr>
          <w:p>
            <w:pPr>
              <w:snapToGrid w:val="0"/>
              <w:jc w:val="right"/>
            </w:pPr>
            <w:r>
              <w:rPr>
                <w:rFonts w:ascii="宋体" w:hAnsi="宋体" w:eastAsia="宋体" w:cs="宋体"/>
                <w:b w:val="0"/>
                <w:i w:val="0"/>
                <w:color w:val="000000"/>
                <w:sz w:val="11"/>
              </w:rPr>
              <w:t>45.85</w:t>
            </w:r>
          </w:p>
        </w:tc>
        <w:tc>
          <w:tcPr>
            <w:tcW w:w="820" w:type="dxa"/>
            <w:vAlign w:val="center"/>
          </w:tcPr>
          <w:p>
            <w:pPr>
              <w:snapToGrid w:val="0"/>
              <w:jc w:val="right"/>
            </w:pPr>
            <w:r>
              <w:rPr>
                <w:rFonts w:ascii="宋体" w:hAnsi="宋体" w:eastAsia="宋体" w:cs="宋体"/>
                <w:b w:val="0"/>
                <w:i w:val="0"/>
                <w:color w:val="000000"/>
                <w:sz w:val="11"/>
              </w:rPr>
              <w:t>45.85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2101199</w:t>
            </w:r>
          </w:p>
        </w:tc>
        <w:tc>
          <w:tcPr>
            <w:tcW w:w="2480" w:type="dxa"/>
            <w:vAlign w:val="center"/>
          </w:tcPr>
          <w:p>
            <w:pPr>
              <w:snapToGrid w:val="0"/>
              <w:jc w:val="left"/>
            </w:pPr>
            <w:r>
              <w:rPr>
                <w:rFonts w:ascii="宋体" w:hAnsi="宋体" w:eastAsia="宋体" w:cs="宋体"/>
                <w:b w:val="0"/>
                <w:i w:val="0"/>
                <w:color w:val="000000"/>
                <w:sz w:val="11"/>
              </w:rPr>
              <w:t>其他行政事业单位医疗支出</w:t>
            </w:r>
          </w:p>
        </w:tc>
        <w:tc>
          <w:tcPr>
            <w:tcW w:w="820" w:type="dxa"/>
            <w:vAlign w:val="center"/>
          </w:tcPr>
          <w:p>
            <w:pPr>
              <w:snapToGrid w:val="0"/>
              <w:jc w:val="right"/>
            </w:pPr>
            <w:r>
              <w:rPr>
                <w:rFonts w:ascii="宋体" w:hAnsi="宋体" w:eastAsia="宋体" w:cs="宋体"/>
                <w:b w:val="0"/>
                <w:i w:val="0"/>
                <w:color w:val="000000"/>
                <w:sz w:val="11"/>
              </w:rPr>
              <w:t>5.06</w:t>
            </w:r>
          </w:p>
        </w:tc>
        <w:tc>
          <w:tcPr>
            <w:tcW w:w="820" w:type="dxa"/>
            <w:vAlign w:val="center"/>
          </w:tcPr>
          <w:p>
            <w:pPr>
              <w:snapToGrid w:val="0"/>
              <w:jc w:val="right"/>
            </w:pPr>
            <w:r>
              <w:rPr>
                <w:rFonts w:ascii="宋体" w:hAnsi="宋体" w:eastAsia="宋体" w:cs="宋体"/>
                <w:b w:val="0"/>
                <w:i w:val="0"/>
                <w:color w:val="000000"/>
                <w:sz w:val="11"/>
              </w:rPr>
              <w:t>5.06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w:t>
            </w:r>
          </w:p>
        </w:tc>
        <w:tc>
          <w:tcPr>
            <w:tcW w:w="2480" w:type="dxa"/>
            <w:vAlign w:val="center"/>
          </w:tcPr>
          <w:p>
            <w:pPr>
              <w:snapToGrid w:val="0"/>
              <w:jc w:val="left"/>
            </w:pPr>
            <w:r>
              <w:rPr>
                <w:rFonts w:ascii="宋体" w:hAnsi="宋体" w:eastAsia="宋体" w:cs="宋体"/>
                <w:b w:val="0"/>
                <w:i w:val="0"/>
                <w:color w:val="000000"/>
                <w:sz w:val="11"/>
              </w:rPr>
              <w:t>住房保障支出</w:t>
            </w:r>
          </w:p>
        </w:tc>
        <w:tc>
          <w:tcPr>
            <w:tcW w:w="820" w:type="dxa"/>
            <w:vAlign w:val="center"/>
          </w:tcPr>
          <w:p>
            <w:pPr>
              <w:snapToGrid w:val="0"/>
              <w:jc w:val="right"/>
            </w:pPr>
            <w:r>
              <w:rPr>
                <w:rFonts w:ascii="宋体" w:hAnsi="宋体" w:eastAsia="宋体" w:cs="宋体"/>
                <w:b w:val="0"/>
                <w:i w:val="0"/>
                <w:color w:val="000000"/>
                <w:sz w:val="11"/>
              </w:rPr>
              <w:t>58.45</w:t>
            </w:r>
          </w:p>
        </w:tc>
        <w:tc>
          <w:tcPr>
            <w:tcW w:w="820" w:type="dxa"/>
            <w:vAlign w:val="center"/>
          </w:tcPr>
          <w:p>
            <w:pPr>
              <w:snapToGrid w:val="0"/>
              <w:jc w:val="right"/>
            </w:pPr>
            <w:r>
              <w:rPr>
                <w:rFonts w:ascii="宋体" w:hAnsi="宋体" w:eastAsia="宋体" w:cs="宋体"/>
                <w:b w:val="0"/>
                <w:i w:val="0"/>
                <w:color w:val="000000"/>
                <w:sz w:val="11"/>
              </w:rPr>
              <w:t>58.45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w:t>
            </w:r>
          </w:p>
        </w:tc>
        <w:tc>
          <w:tcPr>
            <w:tcW w:w="2480" w:type="dxa"/>
            <w:vAlign w:val="center"/>
          </w:tcPr>
          <w:p>
            <w:pPr>
              <w:snapToGrid w:val="0"/>
              <w:jc w:val="left"/>
            </w:pPr>
            <w:r>
              <w:rPr>
                <w:rFonts w:ascii="宋体" w:hAnsi="宋体" w:eastAsia="宋体" w:cs="宋体"/>
                <w:b w:val="0"/>
                <w:i w:val="0"/>
                <w:color w:val="000000"/>
                <w:sz w:val="11"/>
              </w:rPr>
              <w:t>住房改革支出</w:t>
            </w:r>
          </w:p>
        </w:tc>
        <w:tc>
          <w:tcPr>
            <w:tcW w:w="820" w:type="dxa"/>
            <w:vAlign w:val="center"/>
          </w:tcPr>
          <w:p>
            <w:pPr>
              <w:snapToGrid w:val="0"/>
              <w:jc w:val="right"/>
            </w:pPr>
            <w:r>
              <w:rPr>
                <w:rFonts w:ascii="宋体" w:hAnsi="宋体" w:eastAsia="宋体" w:cs="宋体"/>
                <w:b w:val="0"/>
                <w:i w:val="0"/>
                <w:color w:val="000000"/>
                <w:sz w:val="11"/>
              </w:rPr>
              <w:t>58.45</w:t>
            </w:r>
          </w:p>
        </w:tc>
        <w:tc>
          <w:tcPr>
            <w:tcW w:w="820" w:type="dxa"/>
            <w:vAlign w:val="center"/>
          </w:tcPr>
          <w:p>
            <w:pPr>
              <w:snapToGrid w:val="0"/>
              <w:jc w:val="right"/>
            </w:pPr>
            <w:r>
              <w:rPr>
                <w:rFonts w:ascii="宋体" w:hAnsi="宋体" w:eastAsia="宋体" w:cs="宋体"/>
                <w:b w:val="0"/>
                <w:i w:val="0"/>
                <w:color w:val="000000"/>
                <w:sz w:val="11"/>
              </w:rPr>
              <w:t>58.45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2210201</w:t>
            </w:r>
          </w:p>
        </w:tc>
        <w:tc>
          <w:tcPr>
            <w:tcW w:w="2480" w:type="dxa"/>
            <w:vAlign w:val="center"/>
          </w:tcPr>
          <w:p>
            <w:pPr>
              <w:snapToGrid w:val="0"/>
              <w:jc w:val="left"/>
            </w:pPr>
            <w:r>
              <w:rPr>
                <w:rFonts w:ascii="宋体" w:hAnsi="宋体" w:eastAsia="宋体" w:cs="宋体"/>
                <w:b w:val="0"/>
                <w:i w:val="0"/>
                <w:color w:val="000000"/>
                <w:sz w:val="11"/>
              </w:rPr>
              <w:t>住房公积金</w:t>
            </w:r>
          </w:p>
        </w:tc>
        <w:tc>
          <w:tcPr>
            <w:tcW w:w="820" w:type="dxa"/>
            <w:vAlign w:val="center"/>
          </w:tcPr>
          <w:p>
            <w:pPr>
              <w:snapToGrid w:val="0"/>
              <w:jc w:val="right"/>
            </w:pPr>
            <w:r>
              <w:rPr>
                <w:rFonts w:ascii="宋体" w:hAnsi="宋体" w:eastAsia="宋体" w:cs="宋体"/>
                <w:b w:val="0"/>
                <w:i w:val="0"/>
                <w:color w:val="000000"/>
                <w:sz w:val="11"/>
              </w:rPr>
              <w:t>58.45</w:t>
            </w:r>
          </w:p>
        </w:tc>
        <w:tc>
          <w:tcPr>
            <w:tcW w:w="820" w:type="dxa"/>
            <w:vAlign w:val="center"/>
          </w:tcPr>
          <w:p>
            <w:pPr>
              <w:snapToGrid w:val="0"/>
              <w:jc w:val="right"/>
            </w:pPr>
            <w:r>
              <w:rPr>
                <w:rFonts w:ascii="宋体" w:hAnsi="宋体" w:eastAsia="宋体" w:cs="宋体"/>
                <w:b w:val="0"/>
                <w:i w:val="0"/>
                <w:color w:val="000000"/>
                <w:sz w:val="11"/>
              </w:rPr>
              <w:t>58.45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2"/>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2"/>
              </w:rPr>
              <w:t>单位：郸城县特殊教育学校</w:t>
            </w:r>
          </w:p>
        </w:tc>
        <w:tc>
          <w:tcPr>
            <w:tcW w:w="2000" w:type="dxa"/>
          </w:tcPr>
          <w:p>
            <w:pPr>
              <w:jc w:val="center"/>
            </w:pPr>
            <w:r>
              <w:rPr>
                <w:rFonts w:ascii="宋体" w:hAnsi="宋体" w:eastAsia="宋体" w:cs="宋体"/>
                <w:sz w:val="12"/>
              </w:rPr>
              <w:t>2024年度</w:t>
            </w:r>
          </w:p>
        </w:tc>
        <w:tc>
          <w:tcPr>
            <w:tcW w:w="3513"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项目</w:t>
            </w:r>
          </w:p>
        </w:tc>
        <w:tc>
          <w:tcPr>
            <w:tcW w:w="900" w:type="dxa"/>
            <w:vMerge w:val="restart"/>
            <w:vAlign w:val="center"/>
          </w:tcPr>
          <w:p>
            <w:pPr>
              <w:snapToGrid w:val="0"/>
              <w:jc w:val="center"/>
            </w:pPr>
            <w:r>
              <w:rPr>
                <w:rFonts w:ascii="宋体" w:hAnsi="宋体" w:eastAsia="宋体" w:cs="宋体"/>
                <w:b w:val="0"/>
                <w:i w:val="0"/>
                <w:color w:val="000000"/>
                <w:sz w:val="11"/>
              </w:rPr>
              <w:t>本年支出合计</w:t>
            </w:r>
          </w:p>
        </w:tc>
        <w:tc>
          <w:tcPr>
            <w:tcW w:w="900" w:type="dxa"/>
            <w:vMerge w:val="restart"/>
            <w:vAlign w:val="center"/>
          </w:tcPr>
          <w:p>
            <w:pPr>
              <w:snapToGrid w:val="0"/>
              <w:jc w:val="center"/>
            </w:pPr>
            <w:r>
              <w:rPr>
                <w:rFonts w:ascii="宋体" w:hAnsi="宋体" w:eastAsia="宋体" w:cs="宋体"/>
                <w:b w:val="0"/>
                <w:i w:val="0"/>
                <w:color w:val="000000"/>
                <w:sz w:val="11"/>
              </w:rPr>
              <w:t>基本支出</w:t>
            </w:r>
          </w:p>
        </w:tc>
        <w:tc>
          <w:tcPr>
            <w:tcW w:w="900" w:type="dxa"/>
            <w:vMerge w:val="restart"/>
            <w:vAlign w:val="center"/>
          </w:tcPr>
          <w:p>
            <w:pPr>
              <w:snapToGrid w:val="0"/>
              <w:jc w:val="center"/>
            </w:pPr>
            <w:r>
              <w:rPr>
                <w:rFonts w:ascii="宋体" w:hAnsi="宋体" w:eastAsia="宋体" w:cs="宋体"/>
                <w:b w:val="0"/>
                <w:i w:val="0"/>
                <w:color w:val="000000"/>
                <w:sz w:val="11"/>
              </w:rPr>
              <w:t>项目支出</w:t>
            </w:r>
          </w:p>
        </w:tc>
        <w:tc>
          <w:tcPr>
            <w:tcW w:w="900" w:type="dxa"/>
            <w:vMerge w:val="restart"/>
            <w:vAlign w:val="center"/>
          </w:tcPr>
          <w:p>
            <w:pPr>
              <w:snapToGrid w:val="0"/>
              <w:jc w:val="center"/>
            </w:pPr>
            <w:r>
              <w:rPr>
                <w:rFonts w:ascii="宋体" w:hAnsi="宋体" w:eastAsia="宋体" w:cs="宋体"/>
                <w:b w:val="0"/>
                <w:i w:val="0"/>
                <w:color w:val="000000"/>
                <w:sz w:val="11"/>
              </w:rPr>
              <w:t>上缴上级支出</w:t>
            </w:r>
          </w:p>
        </w:tc>
        <w:tc>
          <w:tcPr>
            <w:tcW w:w="900" w:type="dxa"/>
            <w:vMerge w:val="restart"/>
            <w:vAlign w:val="center"/>
          </w:tcPr>
          <w:p>
            <w:pPr>
              <w:snapToGrid w:val="0"/>
              <w:jc w:val="center"/>
            </w:pPr>
            <w:r>
              <w:rPr>
                <w:rFonts w:ascii="宋体" w:hAnsi="宋体" w:eastAsia="宋体" w:cs="宋体"/>
                <w:b w:val="0"/>
                <w:i w:val="0"/>
                <w:color w:val="000000"/>
                <w:sz w:val="11"/>
              </w:rPr>
              <w:t>经营支出</w:t>
            </w:r>
          </w:p>
        </w:tc>
        <w:tc>
          <w:tcPr>
            <w:tcW w:w="846" w:type="dxa"/>
            <w:vMerge w:val="restart"/>
            <w:vAlign w:val="center"/>
          </w:tcPr>
          <w:p>
            <w:pPr>
              <w:snapToGrid w:val="0"/>
              <w:jc w:val="center"/>
            </w:pPr>
            <w:r>
              <w:rPr>
                <w:rFonts w:ascii="宋体" w:hAnsi="宋体" w:eastAsia="宋体" w:cs="宋体"/>
                <w:b w:val="0"/>
                <w:i w:val="0"/>
                <w:color w:val="000000"/>
                <w:sz w:val="11"/>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840" w:type="dxa"/>
            <w:vMerge w:val="restart"/>
            <w:vAlign w:val="center"/>
          </w:tcPr>
          <w:p>
            <w:pPr>
              <w:snapToGrid w:val="0"/>
              <w:jc w:val="center"/>
            </w:pPr>
            <w:r>
              <w:rPr>
                <w:rFonts w:ascii="宋体" w:hAnsi="宋体" w:eastAsia="宋体" w:cs="宋体"/>
                <w:b w:val="0"/>
                <w:i w:val="0"/>
                <w:color w:val="000000"/>
                <w:sz w:val="11"/>
              </w:rPr>
              <w:t>科目名称</w:t>
            </w: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栏次</w:t>
            </w:r>
          </w:p>
        </w:tc>
        <w:tc>
          <w:tcPr>
            <w:tcW w:w="900" w:type="dxa"/>
            <w:vAlign w:val="center"/>
          </w:tcPr>
          <w:p>
            <w:pPr>
              <w:snapToGrid w:val="0"/>
              <w:jc w:val="center"/>
            </w:pPr>
            <w:r>
              <w:rPr>
                <w:rFonts w:ascii="宋体" w:hAnsi="宋体" w:eastAsia="宋体" w:cs="宋体"/>
                <w:b w:val="0"/>
                <w:i w:val="0"/>
                <w:color w:val="000000"/>
                <w:sz w:val="11"/>
              </w:rPr>
              <w:t>1</w:t>
            </w:r>
          </w:p>
        </w:tc>
        <w:tc>
          <w:tcPr>
            <w:tcW w:w="900" w:type="dxa"/>
            <w:vAlign w:val="center"/>
          </w:tcPr>
          <w:p>
            <w:pPr>
              <w:snapToGrid w:val="0"/>
              <w:jc w:val="center"/>
            </w:pPr>
            <w:r>
              <w:rPr>
                <w:rFonts w:ascii="宋体" w:hAnsi="宋体" w:eastAsia="宋体" w:cs="宋体"/>
                <w:b w:val="0"/>
                <w:i w:val="0"/>
                <w:color w:val="000000"/>
                <w:sz w:val="11"/>
              </w:rPr>
              <w:t>2</w:t>
            </w:r>
          </w:p>
        </w:tc>
        <w:tc>
          <w:tcPr>
            <w:tcW w:w="900" w:type="dxa"/>
            <w:vAlign w:val="center"/>
          </w:tcPr>
          <w:p>
            <w:pPr>
              <w:snapToGrid w:val="0"/>
              <w:jc w:val="center"/>
            </w:pPr>
            <w:r>
              <w:rPr>
                <w:rFonts w:ascii="宋体" w:hAnsi="宋体" w:eastAsia="宋体" w:cs="宋体"/>
                <w:b w:val="0"/>
                <w:i w:val="0"/>
                <w:color w:val="000000"/>
                <w:sz w:val="11"/>
              </w:rPr>
              <w:t>3</w:t>
            </w:r>
          </w:p>
        </w:tc>
        <w:tc>
          <w:tcPr>
            <w:tcW w:w="900" w:type="dxa"/>
            <w:vAlign w:val="center"/>
          </w:tcPr>
          <w:p>
            <w:pPr>
              <w:snapToGrid w:val="0"/>
              <w:jc w:val="center"/>
            </w:pPr>
            <w:r>
              <w:rPr>
                <w:rFonts w:ascii="宋体" w:hAnsi="宋体" w:eastAsia="宋体" w:cs="宋体"/>
                <w:b w:val="0"/>
                <w:i w:val="0"/>
                <w:color w:val="000000"/>
                <w:sz w:val="11"/>
              </w:rPr>
              <w:t>4</w:t>
            </w:r>
          </w:p>
        </w:tc>
        <w:tc>
          <w:tcPr>
            <w:tcW w:w="900" w:type="dxa"/>
            <w:vAlign w:val="center"/>
          </w:tcPr>
          <w:p>
            <w:pPr>
              <w:snapToGrid w:val="0"/>
              <w:jc w:val="center"/>
            </w:pPr>
            <w:r>
              <w:rPr>
                <w:rFonts w:ascii="宋体" w:hAnsi="宋体" w:eastAsia="宋体" w:cs="宋体"/>
                <w:b w:val="0"/>
                <w:i w:val="0"/>
                <w:color w:val="000000"/>
                <w:sz w:val="11"/>
              </w:rPr>
              <w:t>5</w:t>
            </w:r>
          </w:p>
        </w:tc>
        <w:tc>
          <w:tcPr>
            <w:tcW w:w="846" w:type="dxa"/>
            <w:vAlign w:val="center"/>
          </w:tcPr>
          <w:p>
            <w:pPr>
              <w:snapToGrid w:val="0"/>
              <w:jc w:val="center"/>
            </w:pPr>
            <w:r>
              <w:rPr>
                <w:rFonts w:ascii="宋体" w:hAnsi="宋体" w:eastAsia="宋体" w:cs="宋体"/>
                <w:b w:val="0"/>
                <w:i w:val="0"/>
                <w:color w:val="000000"/>
                <w:sz w:val="11"/>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合计</w:t>
            </w:r>
          </w:p>
        </w:tc>
        <w:tc>
          <w:tcPr>
            <w:tcW w:w="900" w:type="dxa"/>
            <w:vAlign w:val="center"/>
          </w:tcPr>
          <w:p>
            <w:pPr>
              <w:snapToGrid w:val="0"/>
              <w:jc w:val="right"/>
            </w:pPr>
            <w:r>
              <w:rPr>
                <w:rFonts w:ascii="宋体" w:hAnsi="宋体" w:eastAsia="宋体" w:cs="宋体"/>
                <w:b w:val="0"/>
                <w:i w:val="0"/>
                <w:color w:val="000000"/>
                <w:sz w:val="11"/>
              </w:rPr>
              <w:t>907.29</w:t>
            </w:r>
          </w:p>
        </w:tc>
        <w:tc>
          <w:tcPr>
            <w:tcW w:w="900" w:type="dxa"/>
            <w:vAlign w:val="center"/>
          </w:tcPr>
          <w:p>
            <w:pPr>
              <w:snapToGrid w:val="0"/>
              <w:jc w:val="right"/>
            </w:pPr>
            <w:r>
              <w:rPr>
                <w:rFonts w:ascii="宋体" w:hAnsi="宋体" w:eastAsia="宋体" w:cs="宋体"/>
                <w:b w:val="0"/>
                <w:i w:val="0"/>
                <w:color w:val="000000"/>
                <w:sz w:val="11"/>
              </w:rPr>
              <w:t>907.29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w:t>
            </w:r>
          </w:p>
        </w:tc>
        <w:tc>
          <w:tcPr>
            <w:tcW w:w="2840" w:type="dxa"/>
            <w:vAlign w:val="center"/>
          </w:tcPr>
          <w:p>
            <w:pPr>
              <w:snapToGrid w:val="0"/>
              <w:jc w:val="left"/>
            </w:pPr>
            <w:r>
              <w:rPr>
                <w:rFonts w:ascii="宋体" w:hAnsi="宋体" w:eastAsia="宋体" w:cs="宋体"/>
                <w:b w:val="0"/>
                <w:i w:val="0"/>
                <w:color w:val="000000"/>
                <w:sz w:val="11"/>
              </w:rPr>
              <w:t>教育支出</w:t>
            </w:r>
          </w:p>
        </w:tc>
        <w:tc>
          <w:tcPr>
            <w:tcW w:w="900" w:type="dxa"/>
            <w:vAlign w:val="center"/>
          </w:tcPr>
          <w:p>
            <w:pPr>
              <w:snapToGrid w:val="0"/>
              <w:jc w:val="right"/>
            </w:pPr>
            <w:r>
              <w:rPr>
                <w:rFonts w:ascii="宋体" w:hAnsi="宋体" w:eastAsia="宋体" w:cs="宋体"/>
                <w:b w:val="0"/>
                <w:i w:val="0"/>
                <w:color w:val="000000"/>
                <w:sz w:val="11"/>
              </w:rPr>
              <w:t>708.09</w:t>
            </w:r>
          </w:p>
        </w:tc>
        <w:tc>
          <w:tcPr>
            <w:tcW w:w="900" w:type="dxa"/>
            <w:vAlign w:val="center"/>
          </w:tcPr>
          <w:p>
            <w:pPr>
              <w:snapToGrid w:val="0"/>
              <w:jc w:val="right"/>
            </w:pPr>
            <w:r>
              <w:rPr>
                <w:rFonts w:ascii="宋体" w:hAnsi="宋体" w:eastAsia="宋体" w:cs="宋体"/>
                <w:b w:val="0"/>
                <w:i w:val="0"/>
                <w:color w:val="000000"/>
                <w:sz w:val="11"/>
              </w:rPr>
              <w:t>708.09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20507</w:t>
            </w:r>
          </w:p>
        </w:tc>
        <w:tc>
          <w:tcPr>
            <w:tcW w:w="2840" w:type="dxa"/>
            <w:vAlign w:val="center"/>
          </w:tcPr>
          <w:p>
            <w:pPr>
              <w:snapToGrid w:val="0"/>
              <w:jc w:val="left"/>
            </w:pPr>
            <w:r>
              <w:rPr>
                <w:rFonts w:ascii="宋体" w:hAnsi="宋体" w:eastAsia="宋体" w:cs="宋体"/>
                <w:b w:val="0"/>
                <w:i w:val="0"/>
                <w:color w:val="000000"/>
                <w:sz w:val="11"/>
              </w:rPr>
              <w:t>特殊教育</w:t>
            </w:r>
          </w:p>
        </w:tc>
        <w:tc>
          <w:tcPr>
            <w:tcW w:w="900" w:type="dxa"/>
            <w:vAlign w:val="center"/>
          </w:tcPr>
          <w:p>
            <w:pPr>
              <w:snapToGrid w:val="0"/>
              <w:jc w:val="right"/>
            </w:pPr>
            <w:r>
              <w:rPr>
                <w:rFonts w:ascii="宋体" w:hAnsi="宋体" w:eastAsia="宋体" w:cs="宋体"/>
                <w:b w:val="0"/>
                <w:i w:val="0"/>
                <w:color w:val="000000"/>
                <w:sz w:val="11"/>
              </w:rPr>
              <w:t>708.09</w:t>
            </w:r>
          </w:p>
        </w:tc>
        <w:tc>
          <w:tcPr>
            <w:tcW w:w="900" w:type="dxa"/>
            <w:vAlign w:val="center"/>
          </w:tcPr>
          <w:p>
            <w:pPr>
              <w:snapToGrid w:val="0"/>
              <w:jc w:val="right"/>
            </w:pPr>
            <w:r>
              <w:rPr>
                <w:rFonts w:ascii="宋体" w:hAnsi="宋体" w:eastAsia="宋体" w:cs="宋体"/>
                <w:b w:val="0"/>
                <w:i w:val="0"/>
                <w:color w:val="000000"/>
                <w:sz w:val="11"/>
              </w:rPr>
              <w:t>708.09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2050701</w:t>
            </w:r>
          </w:p>
        </w:tc>
        <w:tc>
          <w:tcPr>
            <w:tcW w:w="2840" w:type="dxa"/>
            <w:vAlign w:val="center"/>
          </w:tcPr>
          <w:p>
            <w:pPr>
              <w:snapToGrid w:val="0"/>
              <w:jc w:val="left"/>
            </w:pPr>
            <w:r>
              <w:rPr>
                <w:rFonts w:ascii="宋体" w:hAnsi="宋体" w:eastAsia="宋体" w:cs="宋体"/>
                <w:b w:val="0"/>
                <w:i w:val="0"/>
                <w:color w:val="000000"/>
                <w:sz w:val="11"/>
              </w:rPr>
              <w:t>特殊学校教育</w:t>
            </w:r>
          </w:p>
        </w:tc>
        <w:tc>
          <w:tcPr>
            <w:tcW w:w="900" w:type="dxa"/>
            <w:vAlign w:val="center"/>
          </w:tcPr>
          <w:p>
            <w:pPr>
              <w:snapToGrid w:val="0"/>
              <w:jc w:val="right"/>
            </w:pPr>
            <w:r>
              <w:rPr>
                <w:rFonts w:ascii="宋体" w:hAnsi="宋体" w:eastAsia="宋体" w:cs="宋体"/>
                <w:b w:val="0"/>
                <w:i w:val="0"/>
                <w:color w:val="000000"/>
                <w:sz w:val="11"/>
              </w:rPr>
              <w:t>708.09</w:t>
            </w:r>
          </w:p>
        </w:tc>
        <w:tc>
          <w:tcPr>
            <w:tcW w:w="900" w:type="dxa"/>
            <w:vAlign w:val="center"/>
          </w:tcPr>
          <w:p>
            <w:pPr>
              <w:snapToGrid w:val="0"/>
              <w:jc w:val="right"/>
            </w:pPr>
            <w:r>
              <w:rPr>
                <w:rFonts w:ascii="宋体" w:hAnsi="宋体" w:eastAsia="宋体" w:cs="宋体"/>
                <w:b w:val="0"/>
                <w:i w:val="0"/>
                <w:color w:val="000000"/>
                <w:sz w:val="11"/>
              </w:rPr>
              <w:t>708.09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w:t>
            </w:r>
          </w:p>
        </w:tc>
        <w:tc>
          <w:tcPr>
            <w:tcW w:w="2840" w:type="dxa"/>
            <w:vAlign w:val="center"/>
          </w:tcPr>
          <w:p>
            <w:pPr>
              <w:snapToGrid w:val="0"/>
              <w:jc w:val="left"/>
            </w:pPr>
            <w:r>
              <w:rPr>
                <w:rFonts w:ascii="宋体" w:hAnsi="宋体" w:eastAsia="宋体" w:cs="宋体"/>
                <w:b w:val="0"/>
                <w:i w:val="0"/>
                <w:color w:val="000000"/>
                <w:sz w:val="11"/>
              </w:rPr>
              <w:t>社会保障和就业支出</w:t>
            </w:r>
          </w:p>
        </w:tc>
        <w:tc>
          <w:tcPr>
            <w:tcW w:w="900" w:type="dxa"/>
            <w:vAlign w:val="center"/>
          </w:tcPr>
          <w:p>
            <w:pPr>
              <w:snapToGrid w:val="0"/>
              <w:jc w:val="right"/>
            </w:pPr>
            <w:r>
              <w:rPr>
                <w:rFonts w:ascii="宋体" w:hAnsi="宋体" w:eastAsia="宋体" w:cs="宋体"/>
                <w:b w:val="0"/>
                <w:i w:val="0"/>
                <w:color w:val="000000"/>
                <w:sz w:val="11"/>
              </w:rPr>
              <w:t>89.84</w:t>
            </w:r>
          </w:p>
        </w:tc>
        <w:tc>
          <w:tcPr>
            <w:tcW w:w="900" w:type="dxa"/>
            <w:vAlign w:val="center"/>
          </w:tcPr>
          <w:p>
            <w:pPr>
              <w:snapToGrid w:val="0"/>
              <w:jc w:val="right"/>
            </w:pPr>
            <w:r>
              <w:rPr>
                <w:rFonts w:ascii="宋体" w:hAnsi="宋体" w:eastAsia="宋体" w:cs="宋体"/>
                <w:b w:val="0"/>
                <w:i w:val="0"/>
                <w:color w:val="000000"/>
                <w:sz w:val="11"/>
              </w:rPr>
              <w:t>89.84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w:t>
            </w:r>
          </w:p>
        </w:tc>
        <w:tc>
          <w:tcPr>
            <w:tcW w:w="2840" w:type="dxa"/>
            <w:vAlign w:val="center"/>
          </w:tcPr>
          <w:p>
            <w:pPr>
              <w:snapToGrid w:val="0"/>
              <w:jc w:val="left"/>
            </w:pPr>
            <w:r>
              <w:rPr>
                <w:rFonts w:ascii="宋体" w:hAnsi="宋体" w:eastAsia="宋体" w:cs="宋体"/>
                <w:b w:val="0"/>
                <w:i w:val="0"/>
                <w:color w:val="000000"/>
                <w:sz w:val="11"/>
              </w:rPr>
              <w:t>行政事业单位养老支出</w:t>
            </w:r>
          </w:p>
        </w:tc>
        <w:tc>
          <w:tcPr>
            <w:tcW w:w="900" w:type="dxa"/>
            <w:vAlign w:val="center"/>
          </w:tcPr>
          <w:p>
            <w:pPr>
              <w:snapToGrid w:val="0"/>
              <w:jc w:val="right"/>
            </w:pPr>
            <w:r>
              <w:rPr>
                <w:rFonts w:ascii="宋体" w:hAnsi="宋体" w:eastAsia="宋体" w:cs="宋体"/>
                <w:b w:val="0"/>
                <w:i w:val="0"/>
                <w:color w:val="000000"/>
                <w:sz w:val="11"/>
              </w:rPr>
              <w:t>86.35</w:t>
            </w:r>
          </w:p>
        </w:tc>
        <w:tc>
          <w:tcPr>
            <w:tcW w:w="900" w:type="dxa"/>
            <w:vAlign w:val="center"/>
          </w:tcPr>
          <w:p>
            <w:pPr>
              <w:snapToGrid w:val="0"/>
              <w:jc w:val="right"/>
            </w:pPr>
            <w:r>
              <w:rPr>
                <w:rFonts w:ascii="宋体" w:hAnsi="宋体" w:eastAsia="宋体" w:cs="宋体"/>
                <w:b w:val="0"/>
                <w:i w:val="0"/>
                <w:color w:val="000000"/>
                <w:sz w:val="11"/>
              </w:rPr>
              <w:t>86.35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2080505</w:t>
            </w:r>
          </w:p>
        </w:tc>
        <w:tc>
          <w:tcPr>
            <w:tcW w:w="284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900" w:type="dxa"/>
            <w:vAlign w:val="center"/>
          </w:tcPr>
          <w:p>
            <w:pPr>
              <w:snapToGrid w:val="0"/>
              <w:jc w:val="right"/>
            </w:pPr>
            <w:r>
              <w:rPr>
                <w:rFonts w:ascii="宋体" w:hAnsi="宋体" w:eastAsia="宋体" w:cs="宋体"/>
                <w:b w:val="0"/>
                <w:i w:val="0"/>
                <w:color w:val="000000"/>
                <w:sz w:val="11"/>
              </w:rPr>
              <w:t>86.35</w:t>
            </w:r>
          </w:p>
        </w:tc>
        <w:tc>
          <w:tcPr>
            <w:tcW w:w="900" w:type="dxa"/>
            <w:vAlign w:val="center"/>
          </w:tcPr>
          <w:p>
            <w:pPr>
              <w:snapToGrid w:val="0"/>
              <w:jc w:val="right"/>
            </w:pPr>
            <w:r>
              <w:rPr>
                <w:rFonts w:ascii="宋体" w:hAnsi="宋体" w:eastAsia="宋体" w:cs="宋体"/>
                <w:b w:val="0"/>
                <w:i w:val="0"/>
                <w:color w:val="000000"/>
                <w:sz w:val="11"/>
              </w:rPr>
              <w:t>86.35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3.49</w:t>
            </w:r>
          </w:p>
        </w:tc>
        <w:tc>
          <w:tcPr>
            <w:tcW w:w="900" w:type="dxa"/>
            <w:vAlign w:val="center"/>
          </w:tcPr>
          <w:p>
            <w:pPr>
              <w:snapToGrid w:val="0"/>
              <w:jc w:val="right"/>
            </w:pPr>
            <w:r>
              <w:rPr>
                <w:rFonts w:ascii="宋体" w:hAnsi="宋体" w:eastAsia="宋体" w:cs="宋体"/>
                <w:b w:val="0"/>
                <w:i w:val="0"/>
                <w:color w:val="000000"/>
                <w:sz w:val="11"/>
              </w:rPr>
              <w:t>3.49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3.49</w:t>
            </w:r>
          </w:p>
        </w:tc>
        <w:tc>
          <w:tcPr>
            <w:tcW w:w="900" w:type="dxa"/>
            <w:vAlign w:val="center"/>
          </w:tcPr>
          <w:p>
            <w:pPr>
              <w:snapToGrid w:val="0"/>
              <w:jc w:val="right"/>
            </w:pPr>
            <w:r>
              <w:rPr>
                <w:rFonts w:ascii="宋体" w:hAnsi="宋体" w:eastAsia="宋体" w:cs="宋体"/>
                <w:b w:val="0"/>
                <w:i w:val="0"/>
                <w:color w:val="000000"/>
                <w:sz w:val="11"/>
              </w:rPr>
              <w:t>3.49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w:t>
            </w:r>
          </w:p>
        </w:tc>
        <w:tc>
          <w:tcPr>
            <w:tcW w:w="2840" w:type="dxa"/>
            <w:vAlign w:val="center"/>
          </w:tcPr>
          <w:p>
            <w:pPr>
              <w:snapToGrid w:val="0"/>
              <w:jc w:val="left"/>
            </w:pPr>
            <w:r>
              <w:rPr>
                <w:rFonts w:ascii="宋体" w:hAnsi="宋体" w:eastAsia="宋体" w:cs="宋体"/>
                <w:b w:val="0"/>
                <w:i w:val="0"/>
                <w:color w:val="000000"/>
                <w:sz w:val="11"/>
              </w:rPr>
              <w:t>卫生健康支出</w:t>
            </w:r>
          </w:p>
        </w:tc>
        <w:tc>
          <w:tcPr>
            <w:tcW w:w="900" w:type="dxa"/>
            <w:vAlign w:val="center"/>
          </w:tcPr>
          <w:p>
            <w:pPr>
              <w:snapToGrid w:val="0"/>
              <w:jc w:val="right"/>
            </w:pPr>
            <w:r>
              <w:rPr>
                <w:rFonts w:ascii="宋体" w:hAnsi="宋体" w:eastAsia="宋体" w:cs="宋体"/>
                <w:b w:val="0"/>
                <w:i w:val="0"/>
                <w:color w:val="000000"/>
                <w:sz w:val="11"/>
              </w:rPr>
              <w:t>50.90</w:t>
            </w:r>
          </w:p>
        </w:tc>
        <w:tc>
          <w:tcPr>
            <w:tcW w:w="900" w:type="dxa"/>
            <w:vAlign w:val="center"/>
          </w:tcPr>
          <w:p>
            <w:pPr>
              <w:snapToGrid w:val="0"/>
              <w:jc w:val="right"/>
            </w:pPr>
            <w:r>
              <w:rPr>
                <w:rFonts w:ascii="宋体" w:hAnsi="宋体" w:eastAsia="宋体" w:cs="宋体"/>
                <w:b w:val="0"/>
                <w:i w:val="0"/>
                <w:color w:val="000000"/>
                <w:sz w:val="11"/>
              </w:rPr>
              <w:t>50.90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w:t>
            </w:r>
          </w:p>
        </w:tc>
        <w:tc>
          <w:tcPr>
            <w:tcW w:w="2840" w:type="dxa"/>
            <w:vAlign w:val="center"/>
          </w:tcPr>
          <w:p>
            <w:pPr>
              <w:snapToGrid w:val="0"/>
              <w:jc w:val="left"/>
            </w:pPr>
            <w:r>
              <w:rPr>
                <w:rFonts w:ascii="宋体" w:hAnsi="宋体" w:eastAsia="宋体" w:cs="宋体"/>
                <w:b w:val="0"/>
                <w:i w:val="0"/>
                <w:color w:val="000000"/>
                <w:sz w:val="11"/>
              </w:rPr>
              <w:t>行政事业单位医疗</w:t>
            </w:r>
          </w:p>
        </w:tc>
        <w:tc>
          <w:tcPr>
            <w:tcW w:w="900" w:type="dxa"/>
            <w:vAlign w:val="center"/>
          </w:tcPr>
          <w:p>
            <w:pPr>
              <w:snapToGrid w:val="0"/>
              <w:jc w:val="right"/>
            </w:pPr>
            <w:r>
              <w:rPr>
                <w:rFonts w:ascii="宋体" w:hAnsi="宋体" w:eastAsia="宋体" w:cs="宋体"/>
                <w:b w:val="0"/>
                <w:i w:val="0"/>
                <w:color w:val="000000"/>
                <w:sz w:val="11"/>
              </w:rPr>
              <w:t>50.90</w:t>
            </w:r>
          </w:p>
        </w:tc>
        <w:tc>
          <w:tcPr>
            <w:tcW w:w="900" w:type="dxa"/>
            <w:vAlign w:val="center"/>
          </w:tcPr>
          <w:p>
            <w:pPr>
              <w:snapToGrid w:val="0"/>
              <w:jc w:val="right"/>
            </w:pPr>
            <w:r>
              <w:rPr>
                <w:rFonts w:ascii="宋体" w:hAnsi="宋体" w:eastAsia="宋体" w:cs="宋体"/>
                <w:b w:val="0"/>
                <w:i w:val="0"/>
                <w:color w:val="000000"/>
                <w:sz w:val="11"/>
              </w:rPr>
              <w:t>50.90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2101102</w:t>
            </w:r>
          </w:p>
        </w:tc>
        <w:tc>
          <w:tcPr>
            <w:tcW w:w="2840" w:type="dxa"/>
            <w:vAlign w:val="center"/>
          </w:tcPr>
          <w:p>
            <w:pPr>
              <w:snapToGrid w:val="0"/>
              <w:jc w:val="left"/>
            </w:pPr>
            <w:r>
              <w:rPr>
                <w:rFonts w:ascii="宋体" w:hAnsi="宋体" w:eastAsia="宋体" w:cs="宋体"/>
                <w:b w:val="0"/>
                <w:i w:val="0"/>
                <w:color w:val="000000"/>
                <w:sz w:val="11"/>
              </w:rPr>
              <w:t>事业单位医疗</w:t>
            </w:r>
          </w:p>
        </w:tc>
        <w:tc>
          <w:tcPr>
            <w:tcW w:w="900" w:type="dxa"/>
            <w:vAlign w:val="center"/>
          </w:tcPr>
          <w:p>
            <w:pPr>
              <w:snapToGrid w:val="0"/>
              <w:jc w:val="right"/>
            </w:pPr>
            <w:r>
              <w:rPr>
                <w:rFonts w:ascii="宋体" w:hAnsi="宋体" w:eastAsia="宋体" w:cs="宋体"/>
                <w:b w:val="0"/>
                <w:i w:val="0"/>
                <w:color w:val="000000"/>
                <w:sz w:val="11"/>
              </w:rPr>
              <w:t>45.85</w:t>
            </w:r>
          </w:p>
        </w:tc>
        <w:tc>
          <w:tcPr>
            <w:tcW w:w="900" w:type="dxa"/>
            <w:vAlign w:val="center"/>
          </w:tcPr>
          <w:p>
            <w:pPr>
              <w:snapToGrid w:val="0"/>
              <w:jc w:val="right"/>
            </w:pPr>
            <w:r>
              <w:rPr>
                <w:rFonts w:ascii="宋体" w:hAnsi="宋体" w:eastAsia="宋体" w:cs="宋体"/>
                <w:b w:val="0"/>
                <w:i w:val="0"/>
                <w:color w:val="000000"/>
                <w:sz w:val="11"/>
              </w:rPr>
              <w:t>45.85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2101199</w:t>
            </w:r>
          </w:p>
        </w:tc>
        <w:tc>
          <w:tcPr>
            <w:tcW w:w="2840" w:type="dxa"/>
            <w:vAlign w:val="center"/>
          </w:tcPr>
          <w:p>
            <w:pPr>
              <w:snapToGrid w:val="0"/>
              <w:jc w:val="left"/>
            </w:pPr>
            <w:r>
              <w:rPr>
                <w:rFonts w:ascii="宋体" w:hAnsi="宋体" w:eastAsia="宋体" w:cs="宋体"/>
                <w:b w:val="0"/>
                <w:i w:val="0"/>
                <w:color w:val="000000"/>
                <w:sz w:val="11"/>
              </w:rPr>
              <w:t>其他行政事业单位医疗支出</w:t>
            </w:r>
          </w:p>
        </w:tc>
        <w:tc>
          <w:tcPr>
            <w:tcW w:w="900" w:type="dxa"/>
            <w:vAlign w:val="center"/>
          </w:tcPr>
          <w:p>
            <w:pPr>
              <w:snapToGrid w:val="0"/>
              <w:jc w:val="right"/>
            </w:pPr>
            <w:r>
              <w:rPr>
                <w:rFonts w:ascii="宋体" w:hAnsi="宋体" w:eastAsia="宋体" w:cs="宋体"/>
                <w:b w:val="0"/>
                <w:i w:val="0"/>
                <w:color w:val="000000"/>
                <w:sz w:val="11"/>
              </w:rPr>
              <w:t>5.06</w:t>
            </w:r>
          </w:p>
        </w:tc>
        <w:tc>
          <w:tcPr>
            <w:tcW w:w="900" w:type="dxa"/>
            <w:vAlign w:val="center"/>
          </w:tcPr>
          <w:p>
            <w:pPr>
              <w:snapToGrid w:val="0"/>
              <w:jc w:val="right"/>
            </w:pPr>
            <w:r>
              <w:rPr>
                <w:rFonts w:ascii="宋体" w:hAnsi="宋体" w:eastAsia="宋体" w:cs="宋体"/>
                <w:b w:val="0"/>
                <w:i w:val="0"/>
                <w:color w:val="000000"/>
                <w:sz w:val="11"/>
              </w:rPr>
              <w:t>5.06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w:t>
            </w:r>
          </w:p>
        </w:tc>
        <w:tc>
          <w:tcPr>
            <w:tcW w:w="2840" w:type="dxa"/>
            <w:vAlign w:val="center"/>
          </w:tcPr>
          <w:p>
            <w:pPr>
              <w:snapToGrid w:val="0"/>
              <w:jc w:val="left"/>
            </w:pPr>
            <w:r>
              <w:rPr>
                <w:rFonts w:ascii="宋体" w:hAnsi="宋体" w:eastAsia="宋体" w:cs="宋体"/>
                <w:b w:val="0"/>
                <w:i w:val="0"/>
                <w:color w:val="000000"/>
                <w:sz w:val="11"/>
              </w:rPr>
              <w:t>住房保障支出</w:t>
            </w:r>
          </w:p>
        </w:tc>
        <w:tc>
          <w:tcPr>
            <w:tcW w:w="900" w:type="dxa"/>
            <w:vAlign w:val="center"/>
          </w:tcPr>
          <w:p>
            <w:pPr>
              <w:snapToGrid w:val="0"/>
              <w:jc w:val="right"/>
            </w:pPr>
            <w:r>
              <w:rPr>
                <w:rFonts w:ascii="宋体" w:hAnsi="宋体" w:eastAsia="宋体" w:cs="宋体"/>
                <w:b w:val="0"/>
                <w:i w:val="0"/>
                <w:color w:val="000000"/>
                <w:sz w:val="11"/>
              </w:rPr>
              <w:t>58.45</w:t>
            </w:r>
          </w:p>
        </w:tc>
        <w:tc>
          <w:tcPr>
            <w:tcW w:w="900" w:type="dxa"/>
            <w:vAlign w:val="center"/>
          </w:tcPr>
          <w:p>
            <w:pPr>
              <w:snapToGrid w:val="0"/>
              <w:jc w:val="right"/>
            </w:pPr>
            <w:r>
              <w:rPr>
                <w:rFonts w:ascii="宋体" w:hAnsi="宋体" w:eastAsia="宋体" w:cs="宋体"/>
                <w:b w:val="0"/>
                <w:i w:val="0"/>
                <w:color w:val="000000"/>
                <w:sz w:val="11"/>
              </w:rPr>
              <w:t>58.45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w:t>
            </w:r>
          </w:p>
        </w:tc>
        <w:tc>
          <w:tcPr>
            <w:tcW w:w="2840" w:type="dxa"/>
            <w:vAlign w:val="center"/>
          </w:tcPr>
          <w:p>
            <w:pPr>
              <w:snapToGrid w:val="0"/>
              <w:jc w:val="left"/>
            </w:pPr>
            <w:r>
              <w:rPr>
                <w:rFonts w:ascii="宋体" w:hAnsi="宋体" w:eastAsia="宋体" w:cs="宋体"/>
                <w:b w:val="0"/>
                <w:i w:val="0"/>
                <w:color w:val="000000"/>
                <w:sz w:val="11"/>
              </w:rPr>
              <w:t>住房改革支出</w:t>
            </w:r>
          </w:p>
        </w:tc>
        <w:tc>
          <w:tcPr>
            <w:tcW w:w="900" w:type="dxa"/>
            <w:vAlign w:val="center"/>
          </w:tcPr>
          <w:p>
            <w:pPr>
              <w:snapToGrid w:val="0"/>
              <w:jc w:val="right"/>
            </w:pPr>
            <w:r>
              <w:rPr>
                <w:rFonts w:ascii="宋体" w:hAnsi="宋体" w:eastAsia="宋体" w:cs="宋体"/>
                <w:b w:val="0"/>
                <w:i w:val="0"/>
                <w:color w:val="000000"/>
                <w:sz w:val="11"/>
              </w:rPr>
              <w:t>58.45</w:t>
            </w:r>
          </w:p>
        </w:tc>
        <w:tc>
          <w:tcPr>
            <w:tcW w:w="900" w:type="dxa"/>
            <w:vAlign w:val="center"/>
          </w:tcPr>
          <w:p>
            <w:pPr>
              <w:snapToGrid w:val="0"/>
              <w:jc w:val="right"/>
            </w:pPr>
            <w:r>
              <w:rPr>
                <w:rFonts w:ascii="宋体" w:hAnsi="宋体" w:eastAsia="宋体" w:cs="宋体"/>
                <w:b w:val="0"/>
                <w:i w:val="0"/>
                <w:color w:val="000000"/>
                <w:sz w:val="11"/>
              </w:rPr>
              <w:t>58.45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2210201</w:t>
            </w:r>
          </w:p>
        </w:tc>
        <w:tc>
          <w:tcPr>
            <w:tcW w:w="2840" w:type="dxa"/>
            <w:vAlign w:val="center"/>
          </w:tcPr>
          <w:p>
            <w:pPr>
              <w:snapToGrid w:val="0"/>
              <w:jc w:val="left"/>
            </w:pPr>
            <w:r>
              <w:rPr>
                <w:rFonts w:ascii="宋体" w:hAnsi="宋体" w:eastAsia="宋体" w:cs="宋体"/>
                <w:b w:val="0"/>
                <w:i w:val="0"/>
                <w:color w:val="000000"/>
                <w:sz w:val="11"/>
              </w:rPr>
              <w:t>住房公积金</w:t>
            </w:r>
          </w:p>
        </w:tc>
        <w:tc>
          <w:tcPr>
            <w:tcW w:w="900" w:type="dxa"/>
            <w:vAlign w:val="center"/>
          </w:tcPr>
          <w:p>
            <w:pPr>
              <w:snapToGrid w:val="0"/>
              <w:jc w:val="right"/>
            </w:pPr>
            <w:r>
              <w:rPr>
                <w:rFonts w:ascii="宋体" w:hAnsi="宋体" w:eastAsia="宋体" w:cs="宋体"/>
                <w:b w:val="0"/>
                <w:i w:val="0"/>
                <w:color w:val="000000"/>
                <w:sz w:val="11"/>
              </w:rPr>
              <w:t>58.45</w:t>
            </w:r>
          </w:p>
        </w:tc>
        <w:tc>
          <w:tcPr>
            <w:tcW w:w="900" w:type="dxa"/>
            <w:vAlign w:val="center"/>
          </w:tcPr>
          <w:p>
            <w:pPr>
              <w:snapToGrid w:val="0"/>
              <w:jc w:val="right"/>
            </w:pPr>
            <w:r>
              <w:rPr>
                <w:rFonts w:ascii="宋体" w:hAnsi="宋体" w:eastAsia="宋体" w:cs="宋体"/>
                <w:b w:val="0"/>
                <w:i w:val="0"/>
                <w:color w:val="000000"/>
                <w:sz w:val="11"/>
              </w:rPr>
              <w:t>58.45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单位：郸城县特殊教育学校</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pPr>
            <w:r>
              <w:rPr>
                <w:rFonts w:ascii="宋体" w:hAnsi="宋体" w:eastAsia="宋体" w:cs="宋体"/>
                <w:b w:val="0"/>
                <w:i w:val="0"/>
                <w:color w:val="000000"/>
                <w:sz w:val="11"/>
              </w:rPr>
              <w:t>收     入</w:t>
            </w:r>
          </w:p>
        </w:tc>
        <w:tc>
          <w:tcPr>
            <w:tcW w:w="8384" w:type="dxa"/>
            <w:gridSpan w:val="6"/>
            <w:vAlign w:val="center"/>
          </w:tcPr>
          <w:p>
            <w:pPr>
              <w:snapToGrid w:val="0"/>
              <w:jc w:val="center"/>
            </w:pPr>
            <w:r>
              <w:rPr>
                <w:rFonts w:ascii="宋体" w:hAnsi="宋体" w:eastAsia="宋体" w:cs="宋体"/>
                <w:b w:val="0"/>
                <w:i w:val="0"/>
                <w:color w:val="000000"/>
                <w:sz w:val="11"/>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金额</w:t>
            </w:r>
          </w:p>
        </w:tc>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合计</w:t>
            </w:r>
          </w:p>
        </w:tc>
        <w:tc>
          <w:tcPr>
            <w:tcW w:w="1300" w:type="dxa"/>
            <w:vMerge w:val="restart"/>
            <w:vAlign w:val="center"/>
          </w:tcPr>
          <w:p>
            <w:pPr>
              <w:snapToGrid w:val="0"/>
              <w:jc w:val="center"/>
            </w:pPr>
            <w:r>
              <w:rPr>
                <w:rFonts w:ascii="宋体" w:hAnsi="宋体" w:eastAsia="宋体" w:cs="宋体"/>
                <w:b w:val="0"/>
                <w:i w:val="0"/>
                <w:color w:val="000000"/>
                <w:sz w:val="11"/>
              </w:rPr>
              <w:t>一般公共预算财政拨款</w:t>
            </w:r>
          </w:p>
        </w:tc>
        <w:tc>
          <w:tcPr>
            <w:tcW w:w="1300" w:type="dxa"/>
            <w:vMerge w:val="restart"/>
            <w:vAlign w:val="center"/>
          </w:tcPr>
          <w:p>
            <w:pPr>
              <w:snapToGrid w:val="0"/>
              <w:jc w:val="center"/>
            </w:pPr>
            <w:r>
              <w:rPr>
                <w:rFonts w:ascii="宋体" w:hAnsi="宋体" w:eastAsia="宋体" w:cs="宋体"/>
                <w:b w:val="0"/>
                <w:i w:val="0"/>
                <w:color w:val="000000"/>
                <w:sz w:val="11"/>
              </w:rPr>
              <w:t>政府性基金预算财政拨款</w:t>
            </w:r>
          </w:p>
        </w:tc>
        <w:tc>
          <w:tcPr>
            <w:tcW w:w="1344" w:type="dxa"/>
            <w:vMerge w:val="restart"/>
            <w:vAlign w:val="center"/>
          </w:tcPr>
          <w:p>
            <w:pPr>
              <w:snapToGrid w:val="0"/>
              <w:jc w:val="center"/>
            </w:pPr>
            <w:r>
              <w:rPr>
                <w:rFonts w:ascii="宋体" w:hAnsi="宋体" w:eastAsia="宋体" w:cs="宋体"/>
                <w:b w:val="0"/>
                <w:i w:val="0"/>
                <w:color w:val="000000"/>
                <w:sz w:val="11"/>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tc>
        <w:tc>
          <w:tcPr>
            <w:tcW w:w="460" w:type="dxa"/>
            <w:vMerge w:val="continue"/>
            <w:vAlign w:val="center"/>
          </w:tcPr>
          <w:p/>
        </w:tc>
        <w:tc>
          <w:tcPr>
            <w:tcW w:w="1300" w:type="dxa"/>
            <w:vMerge w:val="continue"/>
            <w:vAlign w:val="center"/>
          </w:tcPr>
          <w:p/>
        </w:tc>
        <w:tc>
          <w:tcPr>
            <w:tcW w:w="2680" w:type="dxa"/>
            <w:vMerge w:val="continue"/>
            <w:vAlign w:val="center"/>
          </w:tcPr>
          <w:p/>
        </w:tc>
        <w:tc>
          <w:tcPr>
            <w:tcW w:w="460" w:type="dxa"/>
            <w:vMerge w:val="continue"/>
            <w:vAlign w:val="center"/>
          </w:tcPr>
          <w:p/>
        </w:tc>
        <w:tc>
          <w:tcPr>
            <w:tcW w:w="1300" w:type="dxa"/>
            <w:vMerge w:val="continue"/>
            <w:vAlign w:val="center"/>
          </w:tcPr>
          <w:p/>
        </w:tc>
        <w:tc>
          <w:tcPr>
            <w:tcW w:w="1300" w:type="dxa"/>
            <w:vMerge w:val="continue"/>
            <w:vAlign w:val="center"/>
          </w:tcPr>
          <w:p/>
        </w:tc>
        <w:tc>
          <w:tcPr>
            <w:tcW w:w="1300" w:type="dxa"/>
            <w:vMerge w:val="continue"/>
            <w:vAlign w:val="center"/>
          </w:tcPr>
          <w:p/>
        </w:tc>
        <w:tc>
          <w:tcPr>
            <w:tcW w:w="134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1</w:t>
            </w:r>
          </w:p>
        </w:tc>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center"/>
            </w:pPr>
            <w:r>
              <w:rPr>
                <w:rFonts w:ascii="宋体" w:hAnsi="宋体" w:eastAsia="宋体" w:cs="宋体"/>
                <w:b w:val="0"/>
                <w:i w:val="0"/>
                <w:color w:val="000000"/>
                <w:sz w:val="11"/>
              </w:rPr>
              <w:t>4</w:t>
            </w:r>
          </w:p>
        </w:tc>
        <w:tc>
          <w:tcPr>
            <w:tcW w:w="1344" w:type="dxa"/>
            <w:vAlign w:val="center"/>
          </w:tcPr>
          <w:p>
            <w:pPr>
              <w:snapToGrid w:val="0"/>
              <w:jc w:val="center"/>
            </w:pPr>
            <w:r>
              <w:rPr>
                <w:rFonts w:ascii="宋体" w:hAnsi="宋体" w:eastAsia="宋体" w:cs="宋体"/>
                <w:b w:val="0"/>
                <w:i w:val="0"/>
                <w:color w:val="000000"/>
                <w:sz w:val="11"/>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一、一般公共预算财政拨款</w:t>
            </w:r>
          </w:p>
        </w:tc>
        <w:tc>
          <w:tcPr>
            <w:tcW w:w="460" w:type="dxa"/>
            <w:vAlign w:val="center"/>
          </w:tcPr>
          <w:p>
            <w:pPr>
              <w:snapToGrid w:val="0"/>
              <w:jc w:val="center"/>
            </w:pPr>
            <w:r>
              <w:rPr>
                <w:rFonts w:ascii="宋体" w:hAnsi="宋体" w:eastAsia="宋体" w:cs="宋体"/>
                <w:b w:val="0"/>
                <w:i w:val="0"/>
                <w:color w:val="000000"/>
                <w:sz w:val="11"/>
              </w:rPr>
              <w:t>1</w:t>
            </w:r>
          </w:p>
        </w:tc>
        <w:tc>
          <w:tcPr>
            <w:tcW w:w="1300" w:type="dxa"/>
            <w:vAlign w:val="center"/>
          </w:tcPr>
          <w:p>
            <w:pPr>
              <w:snapToGrid w:val="0"/>
              <w:jc w:val="right"/>
            </w:pPr>
            <w:r>
              <w:rPr>
                <w:rFonts w:ascii="宋体" w:hAnsi="宋体" w:eastAsia="宋体" w:cs="宋体"/>
                <w:b w:val="0"/>
                <w:i w:val="0"/>
                <w:color w:val="000000"/>
                <w:sz w:val="11"/>
              </w:rPr>
              <w:t>907.29</w:t>
            </w:r>
          </w:p>
        </w:tc>
        <w:tc>
          <w:tcPr>
            <w:tcW w:w="2680" w:type="dxa"/>
            <w:vAlign w:val="center"/>
          </w:tcPr>
          <w:p>
            <w:pPr>
              <w:snapToGrid w:val="0"/>
              <w:jc w:val="left"/>
            </w:pPr>
            <w:r>
              <w:rPr>
                <w:rFonts w:ascii="宋体" w:hAnsi="宋体" w:eastAsia="宋体" w:cs="宋体"/>
                <w:b w:val="0"/>
                <w:i w:val="0"/>
                <w:color w:val="000000"/>
                <w:sz w:val="11"/>
              </w:rPr>
              <w:t>一、一般公共服务支出</w:t>
            </w:r>
          </w:p>
        </w:tc>
        <w:tc>
          <w:tcPr>
            <w:tcW w:w="460" w:type="dxa"/>
            <w:vAlign w:val="center"/>
          </w:tcPr>
          <w:p>
            <w:pPr>
              <w:snapToGrid w:val="0"/>
              <w:jc w:val="center"/>
            </w:pPr>
            <w:r>
              <w:rPr>
                <w:rFonts w:ascii="宋体" w:hAnsi="宋体" w:eastAsia="宋体" w:cs="宋体"/>
                <w:b w:val="0"/>
                <w:i w:val="0"/>
                <w:color w:val="000000"/>
                <w:sz w:val="11"/>
              </w:rPr>
              <w:t>33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二、政府性基金预算财政拨款</w:t>
            </w:r>
          </w:p>
        </w:tc>
        <w:tc>
          <w:tcPr>
            <w:tcW w:w="46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二、外交支出</w:t>
            </w:r>
          </w:p>
        </w:tc>
        <w:tc>
          <w:tcPr>
            <w:tcW w:w="460" w:type="dxa"/>
            <w:vAlign w:val="center"/>
          </w:tcPr>
          <w:p>
            <w:pPr>
              <w:snapToGrid w:val="0"/>
              <w:jc w:val="center"/>
            </w:pPr>
            <w:r>
              <w:rPr>
                <w:rFonts w:ascii="宋体" w:hAnsi="宋体" w:eastAsia="宋体" w:cs="宋体"/>
                <w:b w:val="0"/>
                <w:i w:val="0"/>
                <w:color w:val="000000"/>
                <w:sz w:val="11"/>
              </w:rPr>
              <w:t>34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三、国有资本经营预算财政拨款</w:t>
            </w:r>
          </w:p>
        </w:tc>
        <w:tc>
          <w:tcPr>
            <w:tcW w:w="46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三、国防支出</w:t>
            </w:r>
          </w:p>
        </w:tc>
        <w:tc>
          <w:tcPr>
            <w:tcW w:w="460" w:type="dxa"/>
            <w:vAlign w:val="center"/>
          </w:tcPr>
          <w:p>
            <w:pPr>
              <w:snapToGrid w:val="0"/>
              <w:jc w:val="center"/>
            </w:pPr>
            <w:r>
              <w:rPr>
                <w:rFonts w:ascii="宋体" w:hAnsi="宋体" w:eastAsia="宋体" w:cs="宋体"/>
                <w:b w:val="0"/>
                <w:i w:val="0"/>
                <w:color w:val="000000"/>
                <w:sz w:val="11"/>
              </w:rPr>
              <w:t>35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四、公共安全支出</w:t>
            </w:r>
          </w:p>
        </w:tc>
        <w:tc>
          <w:tcPr>
            <w:tcW w:w="460" w:type="dxa"/>
            <w:vAlign w:val="center"/>
          </w:tcPr>
          <w:p>
            <w:pPr>
              <w:snapToGrid w:val="0"/>
              <w:jc w:val="center"/>
            </w:pPr>
            <w:r>
              <w:rPr>
                <w:rFonts w:ascii="宋体" w:hAnsi="宋体" w:eastAsia="宋体" w:cs="宋体"/>
                <w:b w:val="0"/>
                <w:i w:val="0"/>
                <w:color w:val="000000"/>
                <w:sz w:val="11"/>
              </w:rPr>
              <w:t>36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五、教育支出</w:t>
            </w:r>
          </w:p>
        </w:tc>
        <w:tc>
          <w:tcPr>
            <w:tcW w:w="460" w:type="dxa"/>
            <w:vAlign w:val="center"/>
          </w:tcPr>
          <w:p>
            <w:pPr>
              <w:snapToGrid w:val="0"/>
              <w:jc w:val="center"/>
            </w:pPr>
            <w:r>
              <w:rPr>
                <w:rFonts w:ascii="宋体" w:hAnsi="宋体" w:eastAsia="宋体" w:cs="宋体"/>
                <w:b w:val="0"/>
                <w:i w:val="0"/>
                <w:color w:val="000000"/>
                <w:sz w:val="11"/>
              </w:rPr>
              <w:t>37</w:t>
            </w:r>
          </w:p>
        </w:tc>
        <w:tc>
          <w:tcPr>
            <w:tcW w:w="1300" w:type="dxa"/>
            <w:vAlign w:val="center"/>
          </w:tcPr>
          <w:p>
            <w:pPr>
              <w:snapToGrid w:val="0"/>
              <w:jc w:val="right"/>
            </w:pPr>
            <w:r>
              <w:rPr>
                <w:rFonts w:ascii="宋体" w:hAnsi="宋体" w:eastAsia="宋体" w:cs="宋体"/>
                <w:b w:val="0"/>
                <w:i w:val="0"/>
                <w:color w:val="000000"/>
                <w:sz w:val="11"/>
              </w:rPr>
              <w:t>708.09</w:t>
            </w:r>
          </w:p>
        </w:tc>
        <w:tc>
          <w:tcPr>
            <w:tcW w:w="1300" w:type="dxa"/>
            <w:vAlign w:val="center"/>
          </w:tcPr>
          <w:p>
            <w:pPr>
              <w:snapToGrid w:val="0"/>
              <w:jc w:val="right"/>
            </w:pPr>
            <w:r>
              <w:rPr>
                <w:rFonts w:ascii="宋体" w:hAnsi="宋体" w:eastAsia="宋体" w:cs="宋体"/>
                <w:b w:val="0"/>
                <w:i w:val="0"/>
                <w:color w:val="000000"/>
                <w:sz w:val="11"/>
              </w:rPr>
              <w:t>708.09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六、科学技术支出</w:t>
            </w:r>
          </w:p>
        </w:tc>
        <w:tc>
          <w:tcPr>
            <w:tcW w:w="460" w:type="dxa"/>
            <w:vAlign w:val="center"/>
          </w:tcPr>
          <w:p>
            <w:pPr>
              <w:snapToGrid w:val="0"/>
              <w:jc w:val="center"/>
            </w:pPr>
            <w:r>
              <w:rPr>
                <w:rFonts w:ascii="宋体" w:hAnsi="宋体" w:eastAsia="宋体" w:cs="宋体"/>
                <w:b w:val="0"/>
                <w:i w:val="0"/>
                <w:color w:val="000000"/>
                <w:sz w:val="11"/>
              </w:rPr>
              <w:t>38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七、文化旅游体育与传媒支出</w:t>
            </w:r>
          </w:p>
        </w:tc>
        <w:tc>
          <w:tcPr>
            <w:tcW w:w="460" w:type="dxa"/>
            <w:vAlign w:val="center"/>
          </w:tcPr>
          <w:p>
            <w:pPr>
              <w:snapToGrid w:val="0"/>
              <w:jc w:val="center"/>
            </w:pPr>
            <w:r>
              <w:rPr>
                <w:rFonts w:ascii="宋体" w:hAnsi="宋体" w:eastAsia="宋体" w:cs="宋体"/>
                <w:b w:val="0"/>
                <w:i w:val="0"/>
                <w:color w:val="000000"/>
                <w:sz w:val="11"/>
              </w:rPr>
              <w:t>39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八、社会保障和就业支出</w:t>
            </w:r>
          </w:p>
        </w:tc>
        <w:tc>
          <w:tcPr>
            <w:tcW w:w="460" w:type="dxa"/>
            <w:vAlign w:val="center"/>
          </w:tcPr>
          <w:p>
            <w:pPr>
              <w:snapToGrid w:val="0"/>
              <w:jc w:val="center"/>
            </w:pPr>
            <w:r>
              <w:rPr>
                <w:rFonts w:ascii="宋体" w:hAnsi="宋体" w:eastAsia="宋体" w:cs="宋体"/>
                <w:b w:val="0"/>
                <w:i w:val="0"/>
                <w:color w:val="000000"/>
                <w:sz w:val="11"/>
              </w:rPr>
              <w:t>40</w:t>
            </w:r>
          </w:p>
        </w:tc>
        <w:tc>
          <w:tcPr>
            <w:tcW w:w="1300" w:type="dxa"/>
            <w:vAlign w:val="center"/>
          </w:tcPr>
          <w:p>
            <w:pPr>
              <w:snapToGrid w:val="0"/>
              <w:jc w:val="right"/>
            </w:pPr>
            <w:r>
              <w:rPr>
                <w:rFonts w:ascii="宋体" w:hAnsi="宋体" w:eastAsia="宋体" w:cs="宋体"/>
                <w:b w:val="0"/>
                <w:i w:val="0"/>
                <w:color w:val="000000"/>
                <w:sz w:val="11"/>
              </w:rPr>
              <w:t>89.84</w:t>
            </w:r>
          </w:p>
        </w:tc>
        <w:tc>
          <w:tcPr>
            <w:tcW w:w="1300" w:type="dxa"/>
            <w:vAlign w:val="center"/>
          </w:tcPr>
          <w:p>
            <w:pPr>
              <w:snapToGrid w:val="0"/>
              <w:jc w:val="right"/>
            </w:pPr>
            <w:r>
              <w:rPr>
                <w:rFonts w:ascii="宋体" w:hAnsi="宋体" w:eastAsia="宋体" w:cs="宋体"/>
                <w:b w:val="0"/>
                <w:i w:val="0"/>
                <w:color w:val="000000"/>
                <w:sz w:val="11"/>
              </w:rPr>
              <w:t>89.84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九、卫生健康支出</w:t>
            </w:r>
          </w:p>
        </w:tc>
        <w:tc>
          <w:tcPr>
            <w:tcW w:w="460" w:type="dxa"/>
            <w:vAlign w:val="center"/>
          </w:tcPr>
          <w:p>
            <w:pPr>
              <w:snapToGrid w:val="0"/>
              <w:jc w:val="center"/>
            </w:pPr>
            <w:r>
              <w:rPr>
                <w:rFonts w:ascii="宋体" w:hAnsi="宋体" w:eastAsia="宋体" w:cs="宋体"/>
                <w:b w:val="0"/>
                <w:i w:val="0"/>
                <w:color w:val="000000"/>
                <w:sz w:val="11"/>
              </w:rPr>
              <w:t>41</w:t>
            </w:r>
          </w:p>
        </w:tc>
        <w:tc>
          <w:tcPr>
            <w:tcW w:w="1300" w:type="dxa"/>
            <w:vAlign w:val="center"/>
          </w:tcPr>
          <w:p>
            <w:pPr>
              <w:snapToGrid w:val="0"/>
              <w:jc w:val="right"/>
            </w:pPr>
            <w:r>
              <w:rPr>
                <w:rFonts w:ascii="宋体" w:hAnsi="宋体" w:eastAsia="宋体" w:cs="宋体"/>
                <w:b w:val="0"/>
                <w:i w:val="0"/>
                <w:color w:val="000000"/>
                <w:sz w:val="11"/>
              </w:rPr>
              <w:t>50.90</w:t>
            </w:r>
          </w:p>
        </w:tc>
        <w:tc>
          <w:tcPr>
            <w:tcW w:w="1300" w:type="dxa"/>
            <w:vAlign w:val="center"/>
          </w:tcPr>
          <w:p>
            <w:pPr>
              <w:snapToGrid w:val="0"/>
              <w:jc w:val="right"/>
            </w:pPr>
            <w:r>
              <w:rPr>
                <w:rFonts w:ascii="宋体" w:hAnsi="宋体" w:eastAsia="宋体" w:cs="宋体"/>
                <w:b w:val="0"/>
                <w:i w:val="0"/>
                <w:color w:val="000000"/>
                <w:sz w:val="11"/>
              </w:rPr>
              <w:t>50.90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十、节能环保支出</w:t>
            </w:r>
          </w:p>
        </w:tc>
        <w:tc>
          <w:tcPr>
            <w:tcW w:w="460" w:type="dxa"/>
            <w:vAlign w:val="center"/>
          </w:tcPr>
          <w:p>
            <w:pPr>
              <w:snapToGrid w:val="0"/>
              <w:jc w:val="center"/>
            </w:pPr>
            <w:r>
              <w:rPr>
                <w:rFonts w:ascii="宋体" w:hAnsi="宋体" w:eastAsia="宋体" w:cs="宋体"/>
                <w:b w:val="0"/>
                <w:i w:val="0"/>
                <w:color w:val="000000"/>
                <w:sz w:val="11"/>
              </w:rPr>
              <w:t>42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十一、城乡社区支出</w:t>
            </w:r>
          </w:p>
        </w:tc>
        <w:tc>
          <w:tcPr>
            <w:tcW w:w="460" w:type="dxa"/>
            <w:vAlign w:val="center"/>
          </w:tcPr>
          <w:p>
            <w:pPr>
              <w:snapToGrid w:val="0"/>
              <w:jc w:val="center"/>
            </w:pPr>
            <w:r>
              <w:rPr>
                <w:rFonts w:ascii="宋体" w:hAnsi="宋体" w:eastAsia="宋体" w:cs="宋体"/>
                <w:b w:val="0"/>
                <w:i w:val="0"/>
                <w:color w:val="000000"/>
                <w:sz w:val="11"/>
              </w:rPr>
              <w:t>43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十二、农林水支出</w:t>
            </w:r>
          </w:p>
        </w:tc>
        <w:tc>
          <w:tcPr>
            <w:tcW w:w="460" w:type="dxa"/>
            <w:vAlign w:val="center"/>
          </w:tcPr>
          <w:p>
            <w:pPr>
              <w:snapToGrid w:val="0"/>
              <w:jc w:val="center"/>
            </w:pPr>
            <w:r>
              <w:rPr>
                <w:rFonts w:ascii="宋体" w:hAnsi="宋体" w:eastAsia="宋体" w:cs="宋体"/>
                <w:b w:val="0"/>
                <w:i w:val="0"/>
                <w:color w:val="000000"/>
                <w:sz w:val="11"/>
              </w:rPr>
              <w:t>44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十三、交通运输支出</w:t>
            </w:r>
          </w:p>
        </w:tc>
        <w:tc>
          <w:tcPr>
            <w:tcW w:w="460" w:type="dxa"/>
            <w:vAlign w:val="center"/>
          </w:tcPr>
          <w:p>
            <w:pPr>
              <w:snapToGrid w:val="0"/>
              <w:jc w:val="center"/>
            </w:pPr>
            <w:r>
              <w:rPr>
                <w:rFonts w:ascii="宋体" w:hAnsi="宋体" w:eastAsia="宋体" w:cs="宋体"/>
                <w:b w:val="0"/>
                <w:i w:val="0"/>
                <w:color w:val="000000"/>
                <w:sz w:val="11"/>
              </w:rPr>
              <w:t>45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十四、资源勘探工业信息等支出</w:t>
            </w:r>
          </w:p>
        </w:tc>
        <w:tc>
          <w:tcPr>
            <w:tcW w:w="460" w:type="dxa"/>
            <w:vAlign w:val="center"/>
          </w:tcPr>
          <w:p>
            <w:pPr>
              <w:snapToGrid w:val="0"/>
              <w:jc w:val="center"/>
            </w:pPr>
            <w:r>
              <w:rPr>
                <w:rFonts w:ascii="宋体" w:hAnsi="宋体" w:eastAsia="宋体" w:cs="宋体"/>
                <w:b w:val="0"/>
                <w:i w:val="0"/>
                <w:color w:val="000000"/>
                <w:sz w:val="11"/>
              </w:rPr>
              <w:t>46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十五、商业服务业等支出</w:t>
            </w:r>
          </w:p>
        </w:tc>
        <w:tc>
          <w:tcPr>
            <w:tcW w:w="460" w:type="dxa"/>
            <w:vAlign w:val="center"/>
          </w:tcPr>
          <w:p>
            <w:pPr>
              <w:snapToGrid w:val="0"/>
              <w:jc w:val="center"/>
            </w:pPr>
            <w:r>
              <w:rPr>
                <w:rFonts w:ascii="宋体" w:hAnsi="宋体" w:eastAsia="宋体" w:cs="宋体"/>
                <w:b w:val="0"/>
                <w:i w:val="0"/>
                <w:color w:val="000000"/>
                <w:sz w:val="11"/>
              </w:rPr>
              <w:t>47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十六、金融支出</w:t>
            </w:r>
          </w:p>
        </w:tc>
        <w:tc>
          <w:tcPr>
            <w:tcW w:w="460" w:type="dxa"/>
            <w:vAlign w:val="center"/>
          </w:tcPr>
          <w:p>
            <w:pPr>
              <w:snapToGrid w:val="0"/>
              <w:jc w:val="center"/>
            </w:pPr>
            <w:r>
              <w:rPr>
                <w:rFonts w:ascii="宋体" w:hAnsi="宋体" w:eastAsia="宋体" w:cs="宋体"/>
                <w:b w:val="0"/>
                <w:i w:val="0"/>
                <w:color w:val="000000"/>
                <w:sz w:val="11"/>
              </w:rPr>
              <w:t>48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十七、援助其他地区支出</w:t>
            </w:r>
          </w:p>
        </w:tc>
        <w:tc>
          <w:tcPr>
            <w:tcW w:w="460" w:type="dxa"/>
            <w:vAlign w:val="center"/>
          </w:tcPr>
          <w:p>
            <w:pPr>
              <w:snapToGrid w:val="0"/>
              <w:jc w:val="center"/>
            </w:pPr>
            <w:r>
              <w:rPr>
                <w:rFonts w:ascii="宋体" w:hAnsi="宋体" w:eastAsia="宋体" w:cs="宋体"/>
                <w:b w:val="0"/>
                <w:i w:val="0"/>
                <w:color w:val="000000"/>
                <w:sz w:val="11"/>
              </w:rPr>
              <w:t>49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十八、自然资源海洋气象等支出</w:t>
            </w:r>
          </w:p>
        </w:tc>
        <w:tc>
          <w:tcPr>
            <w:tcW w:w="460" w:type="dxa"/>
            <w:vAlign w:val="center"/>
          </w:tcPr>
          <w:p>
            <w:pPr>
              <w:snapToGrid w:val="0"/>
              <w:jc w:val="center"/>
            </w:pPr>
            <w:r>
              <w:rPr>
                <w:rFonts w:ascii="宋体" w:hAnsi="宋体" w:eastAsia="宋体" w:cs="宋体"/>
                <w:b w:val="0"/>
                <w:i w:val="0"/>
                <w:color w:val="000000"/>
                <w:sz w:val="11"/>
              </w:rPr>
              <w:t>50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十九、住房保障支出</w:t>
            </w:r>
          </w:p>
        </w:tc>
        <w:tc>
          <w:tcPr>
            <w:tcW w:w="460" w:type="dxa"/>
            <w:vAlign w:val="center"/>
          </w:tcPr>
          <w:p>
            <w:pPr>
              <w:snapToGrid w:val="0"/>
              <w:jc w:val="center"/>
            </w:pPr>
            <w:r>
              <w:rPr>
                <w:rFonts w:ascii="宋体" w:hAnsi="宋体" w:eastAsia="宋体" w:cs="宋体"/>
                <w:b w:val="0"/>
                <w:i w:val="0"/>
                <w:color w:val="000000"/>
                <w:sz w:val="11"/>
              </w:rPr>
              <w:t>51</w:t>
            </w:r>
          </w:p>
        </w:tc>
        <w:tc>
          <w:tcPr>
            <w:tcW w:w="1300" w:type="dxa"/>
            <w:vAlign w:val="center"/>
          </w:tcPr>
          <w:p>
            <w:pPr>
              <w:snapToGrid w:val="0"/>
              <w:jc w:val="right"/>
            </w:pPr>
            <w:r>
              <w:rPr>
                <w:rFonts w:ascii="宋体" w:hAnsi="宋体" w:eastAsia="宋体" w:cs="宋体"/>
                <w:b w:val="0"/>
                <w:i w:val="0"/>
                <w:color w:val="000000"/>
                <w:sz w:val="11"/>
              </w:rPr>
              <w:t>58.45</w:t>
            </w:r>
          </w:p>
        </w:tc>
        <w:tc>
          <w:tcPr>
            <w:tcW w:w="1300" w:type="dxa"/>
            <w:vAlign w:val="center"/>
          </w:tcPr>
          <w:p>
            <w:pPr>
              <w:snapToGrid w:val="0"/>
              <w:jc w:val="right"/>
            </w:pPr>
            <w:r>
              <w:rPr>
                <w:rFonts w:ascii="宋体" w:hAnsi="宋体" w:eastAsia="宋体" w:cs="宋体"/>
                <w:b w:val="0"/>
                <w:i w:val="0"/>
                <w:color w:val="000000"/>
                <w:sz w:val="11"/>
              </w:rPr>
              <w:t>58.45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二十、粮油物资储备支出</w:t>
            </w:r>
          </w:p>
        </w:tc>
        <w:tc>
          <w:tcPr>
            <w:tcW w:w="460" w:type="dxa"/>
            <w:vAlign w:val="center"/>
          </w:tcPr>
          <w:p>
            <w:pPr>
              <w:snapToGrid w:val="0"/>
              <w:jc w:val="center"/>
            </w:pPr>
            <w:r>
              <w:rPr>
                <w:rFonts w:ascii="宋体" w:hAnsi="宋体" w:eastAsia="宋体" w:cs="宋体"/>
                <w:b w:val="0"/>
                <w:i w:val="0"/>
                <w:color w:val="000000"/>
                <w:sz w:val="11"/>
              </w:rPr>
              <w:t>52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二十一、国有资本经营预算支出</w:t>
            </w:r>
          </w:p>
        </w:tc>
        <w:tc>
          <w:tcPr>
            <w:tcW w:w="460" w:type="dxa"/>
            <w:vAlign w:val="center"/>
          </w:tcPr>
          <w:p>
            <w:pPr>
              <w:snapToGrid w:val="0"/>
              <w:jc w:val="center"/>
            </w:pPr>
            <w:r>
              <w:rPr>
                <w:rFonts w:ascii="宋体" w:hAnsi="宋体" w:eastAsia="宋体" w:cs="宋体"/>
                <w:b w:val="0"/>
                <w:i w:val="0"/>
                <w:color w:val="000000"/>
                <w:sz w:val="11"/>
              </w:rPr>
              <w:t>53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二十二、灾害防治及应急管理支出</w:t>
            </w:r>
          </w:p>
        </w:tc>
        <w:tc>
          <w:tcPr>
            <w:tcW w:w="460" w:type="dxa"/>
            <w:vAlign w:val="center"/>
          </w:tcPr>
          <w:p>
            <w:pPr>
              <w:snapToGrid w:val="0"/>
              <w:jc w:val="center"/>
            </w:pPr>
            <w:r>
              <w:rPr>
                <w:rFonts w:ascii="宋体" w:hAnsi="宋体" w:eastAsia="宋体" w:cs="宋体"/>
                <w:b w:val="0"/>
                <w:i w:val="0"/>
                <w:color w:val="000000"/>
                <w:sz w:val="11"/>
              </w:rPr>
              <w:t>54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二十三、其他支出</w:t>
            </w:r>
          </w:p>
        </w:tc>
        <w:tc>
          <w:tcPr>
            <w:tcW w:w="460" w:type="dxa"/>
            <w:vAlign w:val="center"/>
          </w:tcPr>
          <w:p>
            <w:pPr>
              <w:snapToGrid w:val="0"/>
              <w:jc w:val="center"/>
            </w:pPr>
            <w:r>
              <w:rPr>
                <w:rFonts w:ascii="宋体" w:hAnsi="宋体" w:eastAsia="宋体" w:cs="宋体"/>
                <w:b w:val="0"/>
                <w:i w:val="0"/>
                <w:color w:val="000000"/>
                <w:sz w:val="11"/>
              </w:rPr>
              <w:t>55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二十四、债务还本支出</w:t>
            </w:r>
          </w:p>
        </w:tc>
        <w:tc>
          <w:tcPr>
            <w:tcW w:w="460" w:type="dxa"/>
            <w:vAlign w:val="center"/>
          </w:tcPr>
          <w:p>
            <w:pPr>
              <w:snapToGrid w:val="0"/>
              <w:jc w:val="center"/>
            </w:pPr>
            <w:r>
              <w:rPr>
                <w:rFonts w:ascii="宋体" w:hAnsi="宋体" w:eastAsia="宋体" w:cs="宋体"/>
                <w:b w:val="0"/>
                <w:i w:val="0"/>
                <w:color w:val="000000"/>
                <w:sz w:val="11"/>
              </w:rPr>
              <w:t>56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二十五、债务付息支出</w:t>
            </w:r>
          </w:p>
        </w:tc>
        <w:tc>
          <w:tcPr>
            <w:tcW w:w="460" w:type="dxa"/>
            <w:vAlign w:val="center"/>
          </w:tcPr>
          <w:p>
            <w:pPr>
              <w:snapToGrid w:val="0"/>
              <w:jc w:val="center"/>
            </w:pPr>
            <w:r>
              <w:rPr>
                <w:rFonts w:ascii="宋体" w:hAnsi="宋体" w:eastAsia="宋体" w:cs="宋体"/>
                <w:b w:val="0"/>
                <w:i w:val="0"/>
                <w:color w:val="000000"/>
                <w:sz w:val="11"/>
              </w:rPr>
              <w:t>57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二十六、抗疫特别国债安排的支出</w:t>
            </w:r>
          </w:p>
        </w:tc>
        <w:tc>
          <w:tcPr>
            <w:tcW w:w="460" w:type="dxa"/>
            <w:vAlign w:val="center"/>
          </w:tcPr>
          <w:p>
            <w:pPr>
              <w:snapToGrid w:val="0"/>
              <w:jc w:val="center"/>
            </w:pPr>
            <w:r>
              <w:rPr>
                <w:rFonts w:ascii="宋体" w:hAnsi="宋体" w:eastAsia="宋体" w:cs="宋体"/>
                <w:b w:val="0"/>
                <w:i w:val="0"/>
                <w:color w:val="000000"/>
                <w:sz w:val="11"/>
              </w:rPr>
              <w:t>58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本年收入合计</w:t>
            </w:r>
          </w:p>
        </w:tc>
        <w:tc>
          <w:tcPr>
            <w:tcW w:w="460" w:type="dxa"/>
            <w:vAlign w:val="center"/>
          </w:tcPr>
          <w:p>
            <w:pPr>
              <w:snapToGrid w:val="0"/>
              <w:jc w:val="center"/>
            </w:pPr>
            <w:r>
              <w:rPr>
                <w:rFonts w:ascii="宋体" w:hAnsi="宋体" w:eastAsia="宋体" w:cs="宋体"/>
                <w:b w:val="0"/>
                <w:i w:val="0"/>
                <w:color w:val="000000"/>
                <w:sz w:val="11"/>
              </w:rPr>
              <w:t>27</w:t>
            </w:r>
          </w:p>
        </w:tc>
        <w:tc>
          <w:tcPr>
            <w:tcW w:w="1300" w:type="dxa"/>
            <w:vAlign w:val="center"/>
          </w:tcPr>
          <w:p>
            <w:pPr>
              <w:snapToGrid w:val="0"/>
              <w:jc w:val="right"/>
            </w:pPr>
            <w:r>
              <w:rPr>
                <w:rFonts w:ascii="宋体" w:hAnsi="宋体" w:eastAsia="宋体" w:cs="宋体"/>
                <w:b w:val="0"/>
                <w:i w:val="0"/>
                <w:color w:val="000000"/>
                <w:sz w:val="11"/>
              </w:rPr>
              <w:t>907.29</w:t>
            </w:r>
          </w:p>
        </w:tc>
        <w:tc>
          <w:tcPr>
            <w:tcW w:w="2680" w:type="dxa"/>
            <w:vAlign w:val="center"/>
          </w:tcPr>
          <w:p>
            <w:pPr>
              <w:snapToGrid w:val="0"/>
              <w:jc w:val="center"/>
            </w:pPr>
            <w:r>
              <w:rPr>
                <w:rFonts w:ascii="宋体" w:hAnsi="宋体" w:eastAsia="宋体" w:cs="宋体"/>
                <w:b/>
                <w:i w:val="0"/>
                <w:color w:val="000000"/>
                <w:sz w:val="11"/>
              </w:rPr>
              <w:t>本年支出合计</w:t>
            </w:r>
          </w:p>
        </w:tc>
        <w:tc>
          <w:tcPr>
            <w:tcW w:w="460" w:type="dxa"/>
            <w:vAlign w:val="center"/>
          </w:tcPr>
          <w:p>
            <w:pPr>
              <w:snapToGrid w:val="0"/>
              <w:jc w:val="center"/>
            </w:pPr>
            <w:r>
              <w:rPr>
                <w:rFonts w:ascii="宋体" w:hAnsi="宋体" w:eastAsia="宋体" w:cs="宋体"/>
                <w:b w:val="0"/>
                <w:i w:val="0"/>
                <w:color w:val="000000"/>
                <w:sz w:val="11"/>
              </w:rPr>
              <w:t>59</w:t>
            </w:r>
          </w:p>
        </w:tc>
        <w:tc>
          <w:tcPr>
            <w:tcW w:w="1300" w:type="dxa"/>
            <w:vAlign w:val="center"/>
          </w:tcPr>
          <w:p>
            <w:pPr>
              <w:snapToGrid w:val="0"/>
              <w:jc w:val="right"/>
            </w:pPr>
            <w:r>
              <w:rPr>
                <w:rFonts w:ascii="宋体" w:hAnsi="宋体" w:eastAsia="宋体" w:cs="宋体"/>
                <w:b w:val="0"/>
                <w:i w:val="0"/>
                <w:color w:val="000000"/>
                <w:sz w:val="11"/>
              </w:rPr>
              <w:t>907.29</w:t>
            </w:r>
          </w:p>
        </w:tc>
        <w:tc>
          <w:tcPr>
            <w:tcW w:w="1300" w:type="dxa"/>
            <w:vAlign w:val="center"/>
          </w:tcPr>
          <w:p>
            <w:pPr>
              <w:snapToGrid w:val="0"/>
              <w:jc w:val="right"/>
            </w:pPr>
            <w:r>
              <w:rPr>
                <w:rFonts w:ascii="宋体" w:hAnsi="宋体" w:eastAsia="宋体" w:cs="宋体"/>
                <w:b w:val="0"/>
                <w:i w:val="0"/>
                <w:color w:val="000000"/>
                <w:sz w:val="11"/>
              </w:rPr>
              <w:t>907.29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年初财政拨款结转和结余</w:t>
            </w:r>
          </w:p>
        </w:tc>
        <w:tc>
          <w:tcPr>
            <w:tcW w:w="460" w:type="dxa"/>
            <w:vAlign w:val="center"/>
          </w:tcPr>
          <w:p>
            <w:pPr>
              <w:snapToGrid w:val="0"/>
              <w:jc w:val="center"/>
            </w:pPr>
            <w:r>
              <w:rPr>
                <w:rFonts w:ascii="宋体" w:hAnsi="宋体" w:eastAsia="宋体" w:cs="宋体"/>
                <w:b w:val="0"/>
                <w:i w:val="0"/>
                <w:color w:val="000000"/>
                <w:sz w:val="11"/>
              </w:rPr>
              <w:t>28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年末财政拨款结转和结余</w:t>
            </w:r>
          </w:p>
        </w:tc>
        <w:tc>
          <w:tcPr>
            <w:tcW w:w="460" w:type="dxa"/>
            <w:vAlign w:val="center"/>
          </w:tcPr>
          <w:p>
            <w:pPr>
              <w:snapToGrid w:val="0"/>
              <w:jc w:val="center"/>
            </w:pPr>
            <w:r>
              <w:rPr>
                <w:rFonts w:ascii="宋体" w:hAnsi="宋体" w:eastAsia="宋体" w:cs="宋体"/>
                <w:b w:val="0"/>
                <w:i w:val="0"/>
                <w:color w:val="000000"/>
                <w:sz w:val="11"/>
              </w:rPr>
              <w:t>60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一般公共预算财政拨款</w:t>
            </w:r>
          </w:p>
        </w:tc>
        <w:tc>
          <w:tcPr>
            <w:tcW w:w="460" w:type="dxa"/>
            <w:vAlign w:val="center"/>
          </w:tcPr>
          <w:p>
            <w:pPr>
              <w:snapToGrid w:val="0"/>
              <w:jc w:val="center"/>
            </w:pPr>
            <w:r>
              <w:rPr>
                <w:rFonts w:ascii="宋体" w:hAnsi="宋体" w:eastAsia="宋体" w:cs="宋体"/>
                <w:b w:val="0"/>
                <w:i w:val="0"/>
                <w:color w:val="000000"/>
                <w:sz w:val="11"/>
              </w:rPr>
              <w:t>29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61</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政府性基金预算财政拨款</w:t>
            </w:r>
          </w:p>
        </w:tc>
        <w:tc>
          <w:tcPr>
            <w:tcW w:w="460" w:type="dxa"/>
            <w:vAlign w:val="center"/>
          </w:tcPr>
          <w:p>
            <w:pPr>
              <w:snapToGrid w:val="0"/>
              <w:jc w:val="center"/>
            </w:pPr>
            <w:r>
              <w:rPr>
                <w:rFonts w:ascii="宋体" w:hAnsi="宋体" w:eastAsia="宋体" w:cs="宋体"/>
                <w:b w:val="0"/>
                <w:i w:val="0"/>
                <w:color w:val="000000"/>
                <w:sz w:val="11"/>
              </w:rPr>
              <w:t>30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62</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国有资本经营预算财政拨款</w:t>
            </w:r>
          </w:p>
        </w:tc>
        <w:tc>
          <w:tcPr>
            <w:tcW w:w="460" w:type="dxa"/>
            <w:vAlign w:val="center"/>
          </w:tcPr>
          <w:p>
            <w:pPr>
              <w:snapToGrid w:val="0"/>
              <w:jc w:val="center"/>
            </w:pPr>
            <w:r>
              <w:rPr>
                <w:rFonts w:ascii="宋体" w:hAnsi="宋体" w:eastAsia="宋体" w:cs="宋体"/>
                <w:b w:val="0"/>
                <w:i w:val="0"/>
                <w:color w:val="000000"/>
                <w:sz w:val="11"/>
              </w:rPr>
              <w:t>31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63</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32</w:t>
            </w:r>
          </w:p>
        </w:tc>
        <w:tc>
          <w:tcPr>
            <w:tcW w:w="1300" w:type="dxa"/>
            <w:vAlign w:val="center"/>
          </w:tcPr>
          <w:p>
            <w:pPr>
              <w:snapToGrid w:val="0"/>
              <w:jc w:val="right"/>
            </w:pPr>
            <w:r>
              <w:rPr>
                <w:rFonts w:ascii="宋体" w:hAnsi="宋体" w:eastAsia="宋体" w:cs="宋体"/>
                <w:b w:val="0"/>
                <w:i w:val="0"/>
                <w:color w:val="000000"/>
                <w:sz w:val="11"/>
              </w:rPr>
              <w:t>907.29</w:t>
            </w:r>
          </w:p>
        </w:tc>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64</w:t>
            </w:r>
          </w:p>
        </w:tc>
        <w:tc>
          <w:tcPr>
            <w:tcW w:w="1300" w:type="dxa"/>
            <w:vAlign w:val="center"/>
          </w:tcPr>
          <w:p>
            <w:pPr>
              <w:snapToGrid w:val="0"/>
              <w:jc w:val="right"/>
            </w:pPr>
            <w:r>
              <w:rPr>
                <w:rFonts w:ascii="宋体" w:hAnsi="宋体" w:eastAsia="宋体" w:cs="宋体"/>
                <w:b w:val="0"/>
                <w:i w:val="0"/>
                <w:color w:val="000000"/>
                <w:sz w:val="11"/>
              </w:rPr>
              <w:t>907.29</w:t>
            </w:r>
          </w:p>
        </w:tc>
        <w:tc>
          <w:tcPr>
            <w:tcW w:w="1300" w:type="dxa"/>
            <w:vAlign w:val="center"/>
          </w:tcPr>
          <w:p>
            <w:pPr>
              <w:snapToGrid w:val="0"/>
              <w:jc w:val="right"/>
            </w:pPr>
            <w:r>
              <w:rPr>
                <w:rFonts w:ascii="宋体" w:hAnsi="宋体" w:eastAsia="宋体" w:cs="宋体"/>
                <w:b w:val="0"/>
                <w:i w:val="0"/>
                <w:color w:val="000000"/>
                <w:sz w:val="11"/>
              </w:rPr>
              <w:t>907.29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3"/>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3"/>
              </w:rPr>
              <w:t>单位：郸城县特殊教育学校</w:t>
            </w:r>
          </w:p>
        </w:tc>
        <w:tc>
          <w:tcPr>
            <w:tcW w:w="2000" w:type="dxa"/>
          </w:tcPr>
          <w:p>
            <w:pPr>
              <w:jc w:val="center"/>
            </w:pPr>
            <w:r>
              <w:rPr>
                <w:rFonts w:ascii="宋体" w:hAnsi="宋体" w:eastAsia="宋体" w:cs="宋体"/>
                <w:sz w:val="13"/>
              </w:rPr>
              <w:t>2024年度</w:t>
            </w:r>
          </w:p>
        </w:tc>
        <w:tc>
          <w:tcPr>
            <w:tcW w:w="3513" w:type="dxa"/>
          </w:tcPr>
          <w:p>
            <w:pPr>
              <w:jc w:val="right"/>
            </w:pPr>
            <w:r>
              <w:rPr>
                <w:rFonts w:ascii="宋体" w:hAnsi="宋体" w:eastAsia="宋体" w:cs="宋体"/>
                <w:sz w:val="13"/>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项目</w:t>
            </w:r>
          </w:p>
        </w:tc>
        <w:tc>
          <w:tcPr>
            <w:tcW w:w="4306" w:type="dxa"/>
            <w:gridSpan w:val="3"/>
            <w:vAlign w:val="center"/>
          </w:tcPr>
          <w:p>
            <w:pPr>
              <w:snapToGrid w:val="0"/>
              <w:jc w:val="center"/>
            </w:pPr>
            <w:r>
              <w:rPr>
                <w:rFonts w:ascii="宋体" w:hAnsi="宋体" w:eastAsia="宋体" w:cs="宋体"/>
                <w:b w:val="0"/>
                <w:i w:val="0"/>
                <w:color w:val="000000"/>
                <w:sz w:val="13"/>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pPr>
            <w:r>
              <w:rPr>
                <w:rFonts w:ascii="宋体" w:hAnsi="宋体" w:eastAsia="宋体" w:cs="宋体"/>
                <w:b w:val="0"/>
                <w:i w:val="0"/>
                <w:color w:val="000000"/>
                <w:sz w:val="13"/>
              </w:rPr>
              <w:t>功能分类</w:t>
            </w:r>
          </w:p>
          <w:p>
            <w:pPr>
              <w:shd w:val="clear" w:color="auto" w:fill="auto"/>
              <w:snapToGrid w:val="0"/>
              <w:jc w:val="center"/>
            </w:pPr>
            <w:r>
              <w:rPr>
                <w:rFonts w:ascii="宋体" w:hAnsi="宋体" w:eastAsia="宋体" w:cs="宋体"/>
                <w:b w:val="0"/>
                <w:i w:val="0"/>
                <w:color w:val="000000"/>
                <w:sz w:val="13"/>
              </w:rPr>
              <w:t>科目编码</w:t>
            </w:r>
          </w:p>
        </w:tc>
        <w:tc>
          <w:tcPr>
            <w:tcW w:w="3760" w:type="dxa"/>
            <w:vMerge w:val="restart"/>
            <w:vAlign w:val="center"/>
          </w:tcPr>
          <w:p>
            <w:pPr>
              <w:snapToGrid w:val="0"/>
              <w:jc w:val="center"/>
            </w:pPr>
            <w:r>
              <w:rPr>
                <w:rFonts w:ascii="宋体" w:hAnsi="宋体" w:eastAsia="宋体" w:cs="宋体"/>
                <w:b w:val="0"/>
                <w:i w:val="0"/>
                <w:color w:val="000000"/>
                <w:sz w:val="13"/>
              </w:rPr>
              <w:t>科目名称</w:t>
            </w:r>
          </w:p>
        </w:tc>
        <w:tc>
          <w:tcPr>
            <w:tcW w:w="1440" w:type="dxa"/>
            <w:vMerge w:val="restart"/>
            <w:vAlign w:val="center"/>
          </w:tcPr>
          <w:p>
            <w:pPr>
              <w:snapToGrid w:val="0"/>
              <w:jc w:val="center"/>
            </w:pPr>
            <w:r>
              <w:rPr>
                <w:rFonts w:ascii="宋体" w:hAnsi="宋体" w:eastAsia="宋体" w:cs="宋体"/>
                <w:b w:val="0"/>
                <w:i w:val="0"/>
                <w:color w:val="000000"/>
                <w:sz w:val="13"/>
              </w:rPr>
              <w:t>小计</w:t>
            </w:r>
          </w:p>
        </w:tc>
        <w:tc>
          <w:tcPr>
            <w:tcW w:w="1440" w:type="dxa"/>
            <w:vMerge w:val="restart"/>
            <w:vAlign w:val="center"/>
          </w:tcPr>
          <w:p>
            <w:pPr>
              <w:snapToGrid w:val="0"/>
              <w:jc w:val="center"/>
            </w:pPr>
            <w:r>
              <w:rPr>
                <w:rFonts w:ascii="宋体" w:hAnsi="宋体" w:eastAsia="宋体" w:cs="宋体"/>
                <w:b w:val="0"/>
                <w:i w:val="0"/>
                <w:color w:val="000000"/>
                <w:sz w:val="13"/>
              </w:rPr>
              <w:t>基本支出</w:t>
            </w:r>
          </w:p>
        </w:tc>
        <w:tc>
          <w:tcPr>
            <w:tcW w:w="1426" w:type="dxa"/>
            <w:vMerge w:val="restart"/>
            <w:vAlign w:val="center"/>
          </w:tcPr>
          <w:p>
            <w:pPr>
              <w:snapToGrid w:val="0"/>
              <w:jc w:val="center"/>
            </w:pPr>
            <w:r>
              <w:rPr>
                <w:rFonts w:ascii="宋体" w:hAnsi="宋体" w:eastAsia="宋体" w:cs="宋体"/>
                <w:b w:val="0"/>
                <w:i w:val="0"/>
                <w:color w:val="000000"/>
                <w:sz w:val="13"/>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栏次</w:t>
            </w:r>
          </w:p>
        </w:tc>
        <w:tc>
          <w:tcPr>
            <w:tcW w:w="1440" w:type="dxa"/>
            <w:vAlign w:val="center"/>
          </w:tcPr>
          <w:p>
            <w:pPr>
              <w:snapToGrid w:val="0"/>
              <w:jc w:val="center"/>
            </w:pPr>
            <w:r>
              <w:rPr>
                <w:rFonts w:ascii="宋体" w:hAnsi="宋体" w:eastAsia="宋体" w:cs="宋体"/>
                <w:b w:val="0"/>
                <w:i w:val="0"/>
                <w:color w:val="000000"/>
                <w:sz w:val="13"/>
              </w:rPr>
              <w:t>1</w:t>
            </w:r>
          </w:p>
        </w:tc>
        <w:tc>
          <w:tcPr>
            <w:tcW w:w="1440" w:type="dxa"/>
            <w:vAlign w:val="center"/>
          </w:tcPr>
          <w:p>
            <w:pPr>
              <w:snapToGrid w:val="0"/>
              <w:jc w:val="center"/>
            </w:pPr>
            <w:r>
              <w:rPr>
                <w:rFonts w:ascii="宋体" w:hAnsi="宋体" w:eastAsia="宋体" w:cs="宋体"/>
                <w:b w:val="0"/>
                <w:i w:val="0"/>
                <w:color w:val="000000"/>
                <w:sz w:val="13"/>
              </w:rPr>
              <w:t>2</w:t>
            </w:r>
          </w:p>
        </w:tc>
        <w:tc>
          <w:tcPr>
            <w:tcW w:w="1426" w:type="dxa"/>
            <w:vAlign w:val="center"/>
          </w:tcPr>
          <w:p>
            <w:pPr>
              <w:snapToGrid w:val="0"/>
              <w:jc w:val="center"/>
            </w:pPr>
            <w:r>
              <w:rPr>
                <w:rFonts w:ascii="宋体" w:hAnsi="宋体" w:eastAsia="宋体" w:cs="宋体"/>
                <w:b w:val="0"/>
                <w:i w:val="0"/>
                <w:color w:val="000000"/>
                <w:sz w:val="13"/>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合计</w:t>
            </w:r>
          </w:p>
        </w:tc>
        <w:tc>
          <w:tcPr>
            <w:tcW w:w="1440" w:type="dxa"/>
            <w:vAlign w:val="center"/>
          </w:tcPr>
          <w:p>
            <w:pPr>
              <w:snapToGrid w:val="0"/>
              <w:jc w:val="right"/>
            </w:pPr>
            <w:r>
              <w:rPr>
                <w:rFonts w:ascii="宋体" w:hAnsi="宋体" w:eastAsia="宋体" w:cs="宋体"/>
                <w:b w:val="0"/>
                <w:i w:val="0"/>
                <w:color w:val="000000"/>
                <w:sz w:val="13"/>
              </w:rPr>
              <w:t>907.29</w:t>
            </w:r>
          </w:p>
        </w:tc>
        <w:tc>
          <w:tcPr>
            <w:tcW w:w="1440" w:type="dxa"/>
            <w:vAlign w:val="center"/>
          </w:tcPr>
          <w:p>
            <w:pPr>
              <w:snapToGrid w:val="0"/>
              <w:jc w:val="right"/>
            </w:pPr>
            <w:r>
              <w:rPr>
                <w:rFonts w:ascii="宋体" w:hAnsi="宋体" w:eastAsia="宋体" w:cs="宋体"/>
                <w:b w:val="0"/>
                <w:i w:val="0"/>
                <w:color w:val="000000"/>
                <w:sz w:val="13"/>
              </w:rPr>
              <w:t>907.29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w:t>
            </w:r>
          </w:p>
        </w:tc>
        <w:tc>
          <w:tcPr>
            <w:tcW w:w="3760" w:type="dxa"/>
            <w:vAlign w:val="center"/>
          </w:tcPr>
          <w:p>
            <w:pPr>
              <w:snapToGrid w:val="0"/>
              <w:jc w:val="left"/>
            </w:pPr>
            <w:r>
              <w:rPr>
                <w:rFonts w:ascii="宋体" w:hAnsi="宋体" w:eastAsia="宋体" w:cs="宋体"/>
                <w:b w:val="0"/>
                <w:i w:val="0"/>
                <w:color w:val="000000"/>
                <w:sz w:val="13"/>
              </w:rPr>
              <w:t>教育支出</w:t>
            </w:r>
          </w:p>
        </w:tc>
        <w:tc>
          <w:tcPr>
            <w:tcW w:w="1440" w:type="dxa"/>
            <w:vAlign w:val="center"/>
          </w:tcPr>
          <w:p>
            <w:pPr>
              <w:snapToGrid w:val="0"/>
              <w:jc w:val="right"/>
            </w:pPr>
            <w:r>
              <w:rPr>
                <w:rFonts w:ascii="宋体" w:hAnsi="宋体" w:eastAsia="宋体" w:cs="宋体"/>
                <w:b w:val="0"/>
                <w:i w:val="0"/>
                <w:color w:val="000000"/>
                <w:sz w:val="13"/>
              </w:rPr>
              <w:t>708.09</w:t>
            </w:r>
          </w:p>
        </w:tc>
        <w:tc>
          <w:tcPr>
            <w:tcW w:w="1440" w:type="dxa"/>
            <w:vAlign w:val="center"/>
          </w:tcPr>
          <w:p>
            <w:pPr>
              <w:snapToGrid w:val="0"/>
              <w:jc w:val="right"/>
            </w:pPr>
            <w:r>
              <w:rPr>
                <w:rFonts w:ascii="宋体" w:hAnsi="宋体" w:eastAsia="宋体" w:cs="宋体"/>
                <w:b w:val="0"/>
                <w:i w:val="0"/>
                <w:color w:val="000000"/>
                <w:sz w:val="13"/>
              </w:rPr>
              <w:t>708.09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20507</w:t>
            </w:r>
          </w:p>
        </w:tc>
        <w:tc>
          <w:tcPr>
            <w:tcW w:w="3760" w:type="dxa"/>
            <w:vAlign w:val="center"/>
          </w:tcPr>
          <w:p>
            <w:pPr>
              <w:snapToGrid w:val="0"/>
              <w:jc w:val="left"/>
            </w:pPr>
            <w:r>
              <w:rPr>
                <w:rFonts w:ascii="宋体" w:hAnsi="宋体" w:eastAsia="宋体" w:cs="宋体"/>
                <w:b w:val="0"/>
                <w:i w:val="0"/>
                <w:color w:val="000000"/>
                <w:sz w:val="13"/>
              </w:rPr>
              <w:t>特殊教育</w:t>
            </w:r>
          </w:p>
        </w:tc>
        <w:tc>
          <w:tcPr>
            <w:tcW w:w="1440" w:type="dxa"/>
            <w:vAlign w:val="center"/>
          </w:tcPr>
          <w:p>
            <w:pPr>
              <w:snapToGrid w:val="0"/>
              <w:jc w:val="right"/>
            </w:pPr>
            <w:r>
              <w:rPr>
                <w:rFonts w:ascii="宋体" w:hAnsi="宋体" w:eastAsia="宋体" w:cs="宋体"/>
                <w:b w:val="0"/>
                <w:i w:val="0"/>
                <w:color w:val="000000"/>
                <w:sz w:val="13"/>
              </w:rPr>
              <w:t>708.09</w:t>
            </w:r>
          </w:p>
        </w:tc>
        <w:tc>
          <w:tcPr>
            <w:tcW w:w="1440" w:type="dxa"/>
            <w:vAlign w:val="center"/>
          </w:tcPr>
          <w:p>
            <w:pPr>
              <w:snapToGrid w:val="0"/>
              <w:jc w:val="right"/>
            </w:pPr>
            <w:r>
              <w:rPr>
                <w:rFonts w:ascii="宋体" w:hAnsi="宋体" w:eastAsia="宋体" w:cs="宋体"/>
                <w:b w:val="0"/>
                <w:i w:val="0"/>
                <w:color w:val="000000"/>
                <w:sz w:val="13"/>
              </w:rPr>
              <w:t>708.09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2050701</w:t>
            </w:r>
          </w:p>
        </w:tc>
        <w:tc>
          <w:tcPr>
            <w:tcW w:w="3760" w:type="dxa"/>
            <w:vAlign w:val="center"/>
          </w:tcPr>
          <w:p>
            <w:pPr>
              <w:snapToGrid w:val="0"/>
              <w:jc w:val="left"/>
            </w:pPr>
            <w:r>
              <w:rPr>
                <w:rFonts w:ascii="宋体" w:hAnsi="宋体" w:eastAsia="宋体" w:cs="宋体"/>
                <w:b w:val="0"/>
                <w:i w:val="0"/>
                <w:color w:val="000000"/>
                <w:sz w:val="13"/>
              </w:rPr>
              <w:t>特殊学校教育</w:t>
            </w:r>
          </w:p>
        </w:tc>
        <w:tc>
          <w:tcPr>
            <w:tcW w:w="1440" w:type="dxa"/>
            <w:vAlign w:val="center"/>
          </w:tcPr>
          <w:p>
            <w:pPr>
              <w:snapToGrid w:val="0"/>
              <w:jc w:val="right"/>
            </w:pPr>
            <w:r>
              <w:rPr>
                <w:rFonts w:ascii="宋体" w:hAnsi="宋体" w:eastAsia="宋体" w:cs="宋体"/>
                <w:b w:val="0"/>
                <w:i w:val="0"/>
                <w:color w:val="000000"/>
                <w:sz w:val="13"/>
              </w:rPr>
              <w:t>708.09</w:t>
            </w:r>
          </w:p>
        </w:tc>
        <w:tc>
          <w:tcPr>
            <w:tcW w:w="1440" w:type="dxa"/>
            <w:vAlign w:val="center"/>
          </w:tcPr>
          <w:p>
            <w:pPr>
              <w:snapToGrid w:val="0"/>
              <w:jc w:val="right"/>
            </w:pPr>
            <w:r>
              <w:rPr>
                <w:rFonts w:ascii="宋体" w:hAnsi="宋体" w:eastAsia="宋体" w:cs="宋体"/>
                <w:b w:val="0"/>
                <w:i w:val="0"/>
                <w:color w:val="000000"/>
                <w:sz w:val="13"/>
              </w:rPr>
              <w:t>708.09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w:t>
            </w:r>
          </w:p>
        </w:tc>
        <w:tc>
          <w:tcPr>
            <w:tcW w:w="3760" w:type="dxa"/>
            <w:vAlign w:val="center"/>
          </w:tcPr>
          <w:p>
            <w:pPr>
              <w:snapToGrid w:val="0"/>
              <w:jc w:val="left"/>
            </w:pPr>
            <w:r>
              <w:rPr>
                <w:rFonts w:ascii="宋体" w:hAnsi="宋体" w:eastAsia="宋体" w:cs="宋体"/>
                <w:b w:val="0"/>
                <w:i w:val="0"/>
                <w:color w:val="000000"/>
                <w:sz w:val="13"/>
              </w:rPr>
              <w:t>社会保障和就业支出</w:t>
            </w:r>
          </w:p>
        </w:tc>
        <w:tc>
          <w:tcPr>
            <w:tcW w:w="1440" w:type="dxa"/>
            <w:vAlign w:val="center"/>
          </w:tcPr>
          <w:p>
            <w:pPr>
              <w:snapToGrid w:val="0"/>
              <w:jc w:val="right"/>
            </w:pPr>
            <w:r>
              <w:rPr>
                <w:rFonts w:ascii="宋体" w:hAnsi="宋体" w:eastAsia="宋体" w:cs="宋体"/>
                <w:b w:val="0"/>
                <w:i w:val="0"/>
                <w:color w:val="000000"/>
                <w:sz w:val="13"/>
              </w:rPr>
              <w:t>89.84</w:t>
            </w:r>
          </w:p>
        </w:tc>
        <w:tc>
          <w:tcPr>
            <w:tcW w:w="1440" w:type="dxa"/>
            <w:vAlign w:val="center"/>
          </w:tcPr>
          <w:p>
            <w:pPr>
              <w:snapToGrid w:val="0"/>
              <w:jc w:val="right"/>
            </w:pPr>
            <w:r>
              <w:rPr>
                <w:rFonts w:ascii="宋体" w:hAnsi="宋体" w:eastAsia="宋体" w:cs="宋体"/>
                <w:b w:val="0"/>
                <w:i w:val="0"/>
                <w:color w:val="000000"/>
                <w:sz w:val="13"/>
              </w:rPr>
              <w:t>89.84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w:t>
            </w:r>
          </w:p>
        </w:tc>
        <w:tc>
          <w:tcPr>
            <w:tcW w:w="3760" w:type="dxa"/>
            <w:vAlign w:val="center"/>
          </w:tcPr>
          <w:p>
            <w:pPr>
              <w:snapToGrid w:val="0"/>
              <w:jc w:val="left"/>
            </w:pPr>
            <w:r>
              <w:rPr>
                <w:rFonts w:ascii="宋体" w:hAnsi="宋体" w:eastAsia="宋体" w:cs="宋体"/>
                <w:b w:val="0"/>
                <w:i w:val="0"/>
                <w:color w:val="000000"/>
                <w:sz w:val="13"/>
              </w:rPr>
              <w:t>行政事业单位养老支出</w:t>
            </w:r>
          </w:p>
        </w:tc>
        <w:tc>
          <w:tcPr>
            <w:tcW w:w="1440" w:type="dxa"/>
            <w:vAlign w:val="center"/>
          </w:tcPr>
          <w:p>
            <w:pPr>
              <w:snapToGrid w:val="0"/>
              <w:jc w:val="right"/>
            </w:pPr>
            <w:r>
              <w:rPr>
                <w:rFonts w:ascii="宋体" w:hAnsi="宋体" w:eastAsia="宋体" w:cs="宋体"/>
                <w:b w:val="0"/>
                <w:i w:val="0"/>
                <w:color w:val="000000"/>
                <w:sz w:val="13"/>
              </w:rPr>
              <w:t>86.35</w:t>
            </w:r>
          </w:p>
        </w:tc>
        <w:tc>
          <w:tcPr>
            <w:tcW w:w="1440" w:type="dxa"/>
            <w:vAlign w:val="center"/>
          </w:tcPr>
          <w:p>
            <w:pPr>
              <w:snapToGrid w:val="0"/>
              <w:jc w:val="right"/>
            </w:pPr>
            <w:r>
              <w:rPr>
                <w:rFonts w:ascii="宋体" w:hAnsi="宋体" w:eastAsia="宋体" w:cs="宋体"/>
                <w:b w:val="0"/>
                <w:i w:val="0"/>
                <w:color w:val="000000"/>
                <w:sz w:val="13"/>
              </w:rPr>
              <w:t>86.35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2080505</w:t>
            </w:r>
          </w:p>
        </w:tc>
        <w:tc>
          <w:tcPr>
            <w:tcW w:w="3760" w:type="dxa"/>
            <w:vAlign w:val="center"/>
          </w:tcPr>
          <w:p>
            <w:pPr>
              <w:snapToGrid w:val="0"/>
              <w:jc w:val="left"/>
            </w:pPr>
            <w:r>
              <w:rPr>
                <w:rFonts w:ascii="宋体" w:hAnsi="宋体" w:eastAsia="宋体" w:cs="宋体"/>
                <w:b w:val="0"/>
                <w:i w:val="0"/>
                <w:color w:val="000000"/>
                <w:sz w:val="13"/>
              </w:rPr>
              <w:t>机关事业单位基本养老保险缴费支出</w:t>
            </w:r>
          </w:p>
        </w:tc>
        <w:tc>
          <w:tcPr>
            <w:tcW w:w="1440" w:type="dxa"/>
            <w:vAlign w:val="center"/>
          </w:tcPr>
          <w:p>
            <w:pPr>
              <w:snapToGrid w:val="0"/>
              <w:jc w:val="right"/>
            </w:pPr>
            <w:r>
              <w:rPr>
                <w:rFonts w:ascii="宋体" w:hAnsi="宋体" w:eastAsia="宋体" w:cs="宋体"/>
                <w:b w:val="0"/>
                <w:i w:val="0"/>
                <w:color w:val="000000"/>
                <w:sz w:val="13"/>
              </w:rPr>
              <w:t>86.35</w:t>
            </w:r>
          </w:p>
        </w:tc>
        <w:tc>
          <w:tcPr>
            <w:tcW w:w="1440" w:type="dxa"/>
            <w:vAlign w:val="center"/>
          </w:tcPr>
          <w:p>
            <w:pPr>
              <w:snapToGrid w:val="0"/>
              <w:jc w:val="right"/>
            </w:pPr>
            <w:r>
              <w:rPr>
                <w:rFonts w:ascii="宋体" w:hAnsi="宋体" w:eastAsia="宋体" w:cs="宋体"/>
                <w:b w:val="0"/>
                <w:i w:val="0"/>
                <w:color w:val="000000"/>
                <w:sz w:val="13"/>
              </w:rPr>
              <w:t>86.35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3.49</w:t>
            </w:r>
          </w:p>
        </w:tc>
        <w:tc>
          <w:tcPr>
            <w:tcW w:w="1440" w:type="dxa"/>
            <w:vAlign w:val="center"/>
          </w:tcPr>
          <w:p>
            <w:pPr>
              <w:snapToGrid w:val="0"/>
              <w:jc w:val="right"/>
            </w:pPr>
            <w:r>
              <w:rPr>
                <w:rFonts w:ascii="宋体" w:hAnsi="宋体" w:eastAsia="宋体" w:cs="宋体"/>
                <w:b w:val="0"/>
                <w:i w:val="0"/>
                <w:color w:val="000000"/>
                <w:sz w:val="13"/>
              </w:rPr>
              <w:t>3.49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3.49</w:t>
            </w:r>
          </w:p>
        </w:tc>
        <w:tc>
          <w:tcPr>
            <w:tcW w:w="1440" w:type="dxa"/>
            <w:vAlign w:val="center"/>
          </w:tcPr>
          <w:p>
            <w:pPr>
              <w:snapToGrid w:val="0"/>
              <w:jc w:val="right"/>
            </w:pPr>
            <w:r>
              <w:rPr>
                <w:rFonts w:ascii="宋体" w:hAnsi="宋体" w:eastAsia="宋体" w:cs="宋体"/>
                <w:b w:val="0"/>
                <w:i w:val="0"/>
                <w:color w:val="000000"/>
                <w:sz w:val="13"/>
              </w:rPr>
              <w:t>3.49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w:t>
            </w:r>
          </w:p>
        </w:tc>
        <w:tc>
          <w:tcPr>
            <w:tcW w:w="3760" w:type="dxa"/>
            <w:vAlign w:val="center"/>
          </w:tcPr>
          <w:p>
            <w:pPr>
              <w:snapToGrid w:val="0"/>
              <w:jc w:val="left"/>
            </w:pPr>
            <w:r>
              <w:rPr>
                <w:rFonts w:ascii="宋体" w:hAnsi="宋体" w:eastAsia="宋体" w:cs="宋体"/>
                <w:b w:val="0"/>
                <w:i w:val="0"/>
                <w:color w:val="000000"/>
                <w:sz w:val="13"/>
              </w:rPr>
              <w:t>卫生健康支出</w:t>
            </w:r>
          </w:p>
        </w:tc>
        <w:tc>
          <w:tcPr>
            <w:tcW w:w="1440" w:type="dxa"/>
            <w:vAlign w:val="center"/>
          </w:tcPr>
          <w:p>
            <w:pPr>
              <w:snapToGrid w:val="0"/>
              <w:jc w:val="right"/>
            </w:pPr>
            <w:r>
              <w:rPr>
                <w:rFonts w:ascii="宋体" w:hAnsi="宋体" w:eastAsia="宋体" w:cs="宋体"/>
                <w:b w:val="0"/>
                <w:i w:val="0"/>
                <w:color w:val="000000"/>
                <w:sz w:val="13"/>
              </w:rPr>
              <w:t>50.90</w:t>
            </w:r>
          </w:p>
        </w:tc>
        <w:tc>
          <w:tcPr>
            <w:tcW w:w="1440" w:type="dxa"/>
            <w:vAlign w:val="center"/>
          </w:tcPr>
          <w:p>
            <w:pPr>
              <w:snapToGrid w:val="0"/>
              <w:jc w:val="right"/>
            </w:pPr>
            <w:r>
              <w:rPr>
                <w:rFonts w:ascii="宋体" w:hAnsi="宋体" w:eastAsia="宋体" w:cs="宋体"/>
                <w:b w:val="0"/>
                <w:i w:val="0"/>
                <w:color w:val="000000"/>
                <w:sz w:val="13"/>
              </w:rPr>
              <w:t>50.90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w:t>
            </w:r>
          </w:p>
        </w:tc>
        <w:tc>
          <w:tcPr>
            <w:tcW w:w="3760" w:type="dxa"/>
            <w:vAlign w:val="center"/>
          </w:tcPr>
          <w:p>
            <w:pPr>
              <w:snapToGrid w:val="0"/>
              <w:jc w:val="left"/>
            </w:pPr>
            <w:r>
              <w:rPr>
                <w:rFonts w:ascii="宋体" w:hAnsi="宋体" w:eastAsia="宋体" w:cs="宋体"/>
                <w:b w:val="0"/>
                <w:i w:val="0"/>
                <w:color w:val="000000"/>
                <w:sz w:val="13"/>
              </w:rPr>
              <w:t>行政事业单位医疗</w:t>
            </w:r>
          </w:p>
        </w:tc>
        <w:tc>
          <w:tcPr>
            <w:tcW w:w="1440" w:type="dxa"/>
            <w:vAlign w:val="center"/>
          </w:tcPr>
          <w:p>
            <w:pPr>
              <w:snapToGrid w:val="0"/>
              <w:jc w:val="right"/>
            </w:pPr>
            <w:r>
              <w:rPr>
                <w:rFonts w:ascii="宋体" w:hAnsi="宋体" w:eastAsia="宋体" w:cs="宋体"/>
                <w:b w:val="0"/>
                <w:i w:val="0"/>
                <w:color w:val="000000"/>
                <w:sz w:val="13"/>
              </w:rPr>
              <w:t>50.90</w:t>
            </w:r>
          </w:p>
        </w:tc>
        <w:tc>
          <w:tcPr>
            <w:tcW w:w="1440" w:type="dxa"/>
            <w:vAlign w:val="center"/>
          </w:tcPr>
          <w:p>
            <w:pPr>
              <w:snapToGrid w:val="0"/>
              <w:jc w:val="right"/>
            </w:pPr>
            <w:r>
              <w:rPr>
                <w:rFonts w:ascii="宋体" w:hAnsi="宋体" w:eastAsia="宋体" w:cs="宋体"/>
                <w:b w:val="0"/>
                <w:i w:val="0"/>
                <w:color w:val="000000"/>
                <w:sz w:val="13"/>
              </w:rPr>
              <w:t>50.90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2101102</w:t>
            </w:r>
          </w:p>
        </w:tc>
        <w:tc>
          <w:tcPr>
            <w:tcW w:w="3760" w:type="dxa"/>
            <w:vAlign w:val="center"/>
          </w:tcPr>
          <w:p>
            <w:pPr>
              <w:snapToGrid w:val="0"/>
              <w:jc w:val="left"/>
            </w:pPr>
            <w:r>
              <w:rPr>
                <w:rFonts w:ascii="宋体" w:hAnsi="宋体" w:eastAsia="宋体" w:cs="宋体"/>
                <w:b w:val="0"/>
                <w:i w:val="0"/>
                <w:color w:val="000000"/>
                <w:sz w:val="13"/>
              </w:rPr>
              <w:t>事业单位医疗</w:t>
            </w:r>
          </w:p>
        </w:tc>
        <w:tc>
          <w:tcPr>
            <w:tcW w:w="1440" w:type="dxa"/>
            <w:vAlign w:val="center"/>
          </w:tcPr>
          <w:p>
            <w:pPr>
              <w:snapToGrid w:val="0"/>
              <w:jc w:val="right"/>
            </w:pPr>
            <w:r>
              <w:rPr>
                <w:rFonts w:ascii="宋体" w:hAnsi="宋体" w:eastAsia="宋体" w:cs="宋体"/>
                <w:b w:val="0"/>
                <w:i w:val="0"/>
                <w:color w:val="000000"/>
                <w:sz w:val="13"/>
              </w:rPr>
              <w:t>45.85</w:t>
            </w:r>
          </w:p>
        </w:tc>
        <w:tc>
          <w:tcPr>
            <w:tcW w:w="1440" w:type="dxa"/>
            <w:vAlign w:val="center"/>
          </w:tcPr>
          <w:p>
            <w:pPr>
              <w:snapToGrid w:val="0"/>
              <w:jc w:val="right"/>
            </w:pPr>
            <w:r>
              <w:rPr>
                <w:rFonts w:ascii="宋体" w:hAnsi="宋体" w:eastAsia="宋体" w:cs="宋体"/>
                <w:b w:val="0"/>
                <w:i w:val="0"/>
                <w:color w:val="000000"/>
                <w:sz w:val="13"/>
              </w:rPr>
              <w:t>45.85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2101199</w:t>
            </w:r>
          </w:p>
        </w:tc>
        <w:tc>
          <w:tcPr>
            <w:tcW w:w="3760" w:type="dxa"/>
            <w:vAlign w:val="center"/>
          </w:tcPr>
          <w:p>
            <w:pPr>
              <w:snapToGrid w:val="0"/>
              <w:jc w:val="left"/>
            </w:pPr>
            <w:r>
              <w:rPr>
                <w:rFonts w:ascii="宋体" w:hAnsi="宋体" w:eastAsia="宋体" w:cs="宋体"/>
                <w:b w:val="0"/>
                <w:i w:val="0"/>
                <w:color w:val="000000"/>
                <w:sz w:val="13"/>
              </w:rPr>
              <w:t>其他行政事业单位医疗支出</w:t>
            </w:r>
          </w:p>
        </w:tc>
        <w:tc>
          <w:tcPr>
            <w:tcW w:w="1440" w:type="dxa"/>
            <w:vAlign w:val="center"/>
          </w:tcPr>
          <w:p>
            <w:pPr>
              <w:snapToGrid w:val="0"/>
              <w:jc w:val="right"/>
            </w:pPr>
            <w:r>
              <w:rPr>
                <w:rFonts w:ascii="宋体" w:hAnsi="宋体" w:eastAsia="宋体" w:cs="宋体"/>
                <w:b w:val="0"/>
                <w:i w:val="0"/>
                <w:color w:val="000000"/>
                <w:sz w:val="13"/>
              </w:rPr>
              <w:t>5.06</w:t>
            </w:r>
          </w:p>
        </w:tc>
        <w:tc>
          <w:tcPr>
            <w:tcW w:w="1440" w:type="dxa"/>
            <w:vAlign w:val="center"/>
          </w:tcPr>
          <w:p>
            <w:pPr>
              <w:snapToGrid w:val="0"/>
              <w:jc w:val="right"/>
            </w:pPr>
            <w:r>
              <w:rPr>
                <w:rFonts w:ascii="宋体" w:hAnsi="宋体" w:eastAsia="宋体" w:cs="宋体"/>
                <w:b w:val="0"/>
                <w:i w:val="0"/>
                <w:color w:val="000000"/>
                <w:sz w:val="13"/>
              </w:rPr>
              <w:t>5.06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w:t>
            </w:r>
          </w:p>
        </w:tc>
        <w:tc>
          <w:tcPr>
            <w:tcW w:w="3760" w:type="dxa"/>
            <w:vAlign w:val="center"/>
          </w:tcPr>
          <w:p>
            <w:pPr>
              <w:snapToGrid w:val="0"/>
              <w:jc w:val="left"/>
            </w:pPr>
            <w:r>
              <w:rPr>
                <w:rFonts w:ascii="宋体" w:hAnsi="宋体" w:eastAsia="宋体" w:cs="宋体"/>
                <w:b w:val="0"/>
                <w:i w:val="0"/>
                <w:color w:val="000000"/>
                <w:sz w:val="13"/>
              </w:rPr>
              <w:t>住房保障支出</w:t>
            </w:r>
          </w:p>
        </w:tc>
        <w:tc>
          <w:tcPr>
            <w:tcW w:w="1440" w:type="dxa"/>
            <w:vAlign w:val="center"/>
          </w:tcPr>
          <w:p>
            <w:pPr>
              <w:snapToGrid w:val="0"/>
              <w:jc w:val="right"/>
            </w:pPr>
            <w:r>
              <w:rPr>
                <w:rFonts w:ascii="宋体" w:hAnsi="宋体" w:eastAsia="宋体" w:cs="宋体"/>
                <w:b w:val="0"/>
                <w:i w:val="0"/>
                <w:color w:val="000000"/>
                <w:sz w:val="13"/>
              </w:rPr>
              <w:t>58.45</w:t>
            </w:r>
          </w:p>
        </w:tc>
        <w:tc>
          <w:tcPr>
            <w:tcW w:w="1440" w:type="dxa"/>
            <w:vAlign w:val="center"/>
          </w:tcPr>
          <w:p>
            <w:pPr>
              <w:snapToGrid w:val="0"/>
              <w:jc w:val="right"/>
            </w:pPr>
            <w:r>
              <w:rPr>
                <w:rFonts w:ascii="宋体" w:hAnsi="宋体" w:eastAsia="宋体" w:cs="宋体"/>
                <w:b w:val="0"/>
                <w:i w:val="0"/>
                <w:color w:val="000000"/>
                <w:sz w:val="13"/>
              </w:rPr>
              <w:t>58.45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w:t>
            </w:r>
          </w:p>
        </w:tc>
        <w:tc>
          <w:tcPr>
            <w:tcW w:w="3760" w:type="dxa"/>
            <w:vAlign w:val="center"/>
          </w:tcPr>
          <w:p>
            <w:pPr>
              <w:snapToGrid w:val="0"/>
              <w:jc w:val="left"/>
            </w:pPr>
            <w:r>
              <w:rPr>
                <w:rFonts w:ascii="宋体" w:hAnsi="宋体" w:eastAsia="宋体" w:cs="宋体"/>
                <w:b w:val="0"/>
                <w:i w:val="0"/>
                <w:color w:val="000000"/>
                <w:sz w:val="13"/>
              </w:rPr>
              <w:t>住房改革支出</w:t>
            </w:r>
          </w:p>
        </w:tc>
        <w:tc>
          <w:tcPr>
            <w:tcW w:w="1440" w:type="dxa"/>
            <w:vAlign w:val="center"/>
          </w:tcPr>
          <w:p>
            <w:pPr>
              <w:snapToGrid w:val="0"/>
              <w:jc w:val="right"/>
            </w:pPr>
            <w:r>
              <w:rPr>
                <w:rFonts w:ascii="宋体" w:hAnsi="宋体" w:eastAsia="宋体" w:cs="宋体"/>
                <w:b w:val="0"/>
                <w:i w:val="0"/>
                <w:color w:val="000000"/>
                <w:sz w:val="13"/>
              </w:rPr>
              <w:t>58.45</w:t>
            </w:r>
          </w:p>
        </w:tc>
        <w:tc>
          <w:tcPr>
            <w:tcW w:w="1440" w:type="dxa"/>
            <w:vAlign w:val="center"/>
          </w:tcPr>
          <w:p>
            <w:pPr>
              <w:snapToGrid w:val="0"/>
              <w:jc w:val="right"/>
            </w:pPr>
            <w:r>
              <w:rPr>
                <w:rFonts w:ascii="宋体" w:hAnsi="宋体" w:eastAsia="宋体" w:cs="宋体"/>
                <w:b w:val="0"/>
                <w:i w:val="0"/>
                <w:color w:val="000000"/>
                <w:sz w:val="13"/>
              </w:rPr>
              <w:t>58.45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2210201</w:t>
            </w:r>
          </w:p>
        </w:tc>
        <w:tc>
          <w:tcPr>
            <w:tcW w:w="3760" w:type="dxa"/>
            <w:vAlign w:val="center"/>
          </w:tcPr>
          <w:p>
            <w:pPr>
              <w:snapToGrid w:val="0"/>
              <w:jc w:val="left"/>
            </w:pPr>
            <w:r>
              <w:rPr>
                <w:rFonts w:ascii="宋体" w:hAnsi="宋体" w:eastAsia="宋体" w:cs="宋体"/>
                <w:b w:val="0"/>
                <w:i w:val="0"/>
                <w:color w:val="000000"/>
                <w:sz w:val="13"/>
              </w:rPr>
              <w:t>住房公积金</w:t>
            </w:r>
          </w:p>
        </w:tc>
        <w:tc>
          <w:tcPr>
            <w:tcW w:w="1440" w:type="dxa"/>
            <w:vAlign w:val="center"/>
          </w:tcPr>
          <w:p>
            <w:pPr>
              <w:snapToGrid w:val="0"/>
              <w:jc w:val="right"/>
            </w:pPr>
            <w:r>
              <w:rPr>
                <w:rFonts w:ascii="宋体" w:hAnsi="宋体" w:eastAsia="宋体" w:cs="宋体"/>
                <w:b w:val="0"/>
                <w:i w:val="0"/>
                <w:color w:val="000000"/>
                <w:sz w:val="13"/>
              </w:rPr>
              <w:t>58.45</w:t>
            </w:r>
          </w:p>
        </w:tc>
        <w:tc>
          <w:tcPr>
            <w:tcW w:w="1440" w:type="dxa"/>
            <w:vAlign w:val="center"/>
          </w:tcPr>
          <w:p>
            <w:pPr>
              <w:snapToGrid w:val="0"/>
              <w:jc w:val="right"/>
            </w:pPr>
            <w:r>
              <w:rPr>
                <w:rFonts w:ascii="宋体" w:hAnsi="宋体" w:eastAsia="宋体" w:cs="宋体"/>
                <w:b w:val="0"/>
                <w:i w:val="0"/>
                <w:color w:val="000000"/>
                <w:sz w:val="13"/>
              </w:rPr>
              <w:t>58.45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3"/>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单位：郸城县特殊教育学校</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pPr>
            <w:r>
              <w:rPr>
                <w:rFonts w:ascii="宋体" w:hAnsi="宋体" w:eastAsia="宋体" w:cs="宋体"/>
                <w:b w:val="0"/>
                <w:i w:val="0"/>
                <w:color w:val="000000"/>
                <w:sz w:val="11"/>
              </w:rPr>
              <w:t>人员经费</w:t>
            </w:r>
          </w:p>
        </w:tc>
        <w:tc>
          <w:tcPr>
            <w:tcW w:w="8684" w:type="dxa"/>
            <w:gridSpan w:val="6"/>
            <w:vAlign w:val="center"/>
          </w:tcPr>
          <w:p>
            <w:pPr>
              <w:snapToGrid w:val="0"/>
              <w:jc w:val="center"/>
            </w:pPr>
            <w:r>
              <w:rPr>
                <w:rFonts w:ascii="宋体" w:hAnsi="宋体" w:eastAsia="宋体" w:cs="宋体"/>
                <w:b w:val="0"/>
                <w:i w:val="0"/>
                <w:color w:val="000000"/>
                <w:sz w:val="11"/>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780" w:type="dxa"/>
            <w:vMerge w:val="restart"/>
            <w:vAlign w:val="center"/>
          </w:tcPr>
          <w:p>
            <w:pPr>
              <w:snapToGrid w:val="0"/>
              <w:jc w:val="center"/>
            </w:pPr>
            <w:r>
              <w:rPr>
                <w:rFonts w:ascii="宋体" w:hAnsi="宋体" w:eastAsia="宋体" w:cs="宋体"/>
                <w:b w:val="0"/>
                <w:i w:val="0"/>
                <w:color w:val="000000"/>
                <w:sz w:val="11"/>
              </w:rPr>
              <w:t>科目名称</w:t>
            </w:r>
          </w:p>
        </w:tc>
        <w:tc>
          <w:tcPr>
            <w:tcW w:w="964" w:type="dxa"/>
            <w:vMerge w:val="restart"/>
            <w:vAlign w:val="center"/>
          </w:tcPr>
          <w:p>
            <w:pPr>
              <w:snapToGrid w:val="0"/>
              <w:jc w:val="center"/>
            </w:pPr>
            <w:r>
              <w:rPr>
                <w:rFonts w:ascii="宋体" w:hAnsi="宋体" w:eastAsia="宋体" w:cs="宋体"/>
                <w:b w:val="0"/>
                <w:i w:val="0"/>
                <w:color w:val="000000"/>
                <w:sz w:val="11"/>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780" w:type="dxa"/>
            <w:vMerge w:val="continue"/>
            <w:vAlign w:val="center"/>
          </w:tcPr>
          <w:p/>
        </w:tc>
        <w:tc>
          <w:tcPr>
            <w:tcW w:w="96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w:t>
            </w:r>
          </w:p>
        </w:tc>
        <w:tc>
          <w:tcPr>
            <w:tcW w:w="2380" w:type="dxa"/>
            <w:vAlign w:val="center"/>
          </w:tcPr>
          <w:p>
            <w:pPr>
              <w:snapToGrid w:val="0"/>
              <w:jc w:val="left"/>
            </w:pPr>
            <w:r>
              <w:rPr>
                <w:rFonts w:ascii="宋体" w:hAnsi="宋体" w:eastAsia="宋体" w:cs="宋体"/>
                <w:b w:val="0"/>
                <w:i w:val="0"/>
                <w:color w:val="000000"/>
                <w:sz w:val="11"/>
              </w:rPr>
              <w:t>工资福利支出</w:t>
            </w:r>
          </w:p>
        </w:tc>
        <w:tc>
          <w:tcPr>
            <w:tcW w:w="960" w:type="dxa"/>
            <w:vAlign w:val="center"/>
          </w:tcPr>
          <w:p>
            <w:pPr>
              <w:snapToGrid w:val="0"/>
              <w:jc w:val="right"/>
            </w:pPr>
            <w:r>
              <w:rPr>
                <w:rFonts w:ascii="宋体" w:hAnsi="宋体" w:eastAsia="宋体" w:cs="宋体"/>
                <w:b w:val="0"/>
                <w:i w:val="0"/>
                <w:color w:val="000000"/>
                <w:sz w:val="11"/>
              </w:rPr>
              <w:t>635.92</w:t>
            </w:r>
          </w:p>
        </w:tc>
        <w:tc>
          <w:tcPr>
            <w:tcW w:w="800" w:type="dxa"/>
            <w:vAlign w:val="center"/>
          </w:tcPr>
          <w:p>
            <w:pPr>
              <w:snapToGrid w:val="0"/>
              <w:jc w:val="left"/>
            </w:pPr>
            <w:r>
              <w:rPr>
                <w:rFonts w:ascii="宋体" w:hAnsi="宋体" w:eastAsia="宋体" w:cs="宋体"/>
                <w:b w:val="0"/>
                <w:i w:val="0"/>
                <w:color w:val="000000"/>
                <w:sz w:val="11"/>
              </w:rPr>
              <w:t>302</w:t>
            </w:r>
          </w:p>
        </w:tc>
        <w:tc>
          <w:tcPr>
            <w:tcW w:w="2380" w:type="dxa"/>
            <w:vAlign w:val="center"/>
          </w:tcPr>
          <w:p>
            <w:pPr>
              <w:snapToGrid w:val="0"/>
              <w:jc w:val="left"/>
            </w:pPr>
            <w:r>
              <w:rPr>
                <w:rFonts w:ascii="宋体" w:hAnsi="宋体" w:eastAsia="宋体" w:cs="宋体"/>
                <w:b w:val="0"/>
                <w:i w:val="0"/>
                <w:color w:val="000000"/>
                <w:sz w:val="11"/>
              </w:rPr>
              <w:t>商品和服务支出</w:t>
            </w:r>
          </w:p>
        </w:tc>
        <w:tc>
          <w:tcPr>
            <w:tcW w:w="960" w:type="dxa"/>
            <w:vAlign w:val="center"/>
          </w:tcPr>
          <w:p>
            <w:pPr>
              <w:snapToGrid w:val="0"/>
              <w:jc w:val="right"/>
            </w:pPr>
            <w:r>
              <w:rPr>
                <w:rFonts w:ascii="宋体" w:hAnsi="宋体" w:eastAsia="宋体" w:cs="宋体"/>
                <w:b w:val="0"/>
                <w:i w:val="0"/>
                <w:color w:val="000000"/>
                <w:sz w:val="11"/>
              </w:rPr>
              <w:t>252.35</w:t>
            </w:r>
          </w:p>
        </w:tc>
        <w:tc>
          <w:tcPr>
            <w:tcW w:w="800" w:type="dxa"/>
            <w:vAlign w:val="center"/>
          </w:tcPr>
          <w:p>
            <w:pPr>
              <w:snapToGrid w:val="0"/>
              <w:jc w:val="left"/>
            </w:pPr>
            <w:r>
              <w:rPr>
                <w:rFonts w:ascii="宋体" w:hAnsi="宋体" w:eastAsia="宋体" w:cs="宋体"/>
                <w:b w:val="0"/>
                <w:i w:val="0"/>
                <w:color w:val="000000"/>
                <w:sz w:val="11"/>
              </w:rPr>
              <w:t>307</w:t>
            </w:r>
          </w:p>
        </w:tc>
        <w:tc>
          <w:tcPr>
            <w:tcW w:w="2780" w:type="dxa"/>
            <w:vAlign w:val="center"/>
          </w:tcPr>
          <w:p>
            <w:pPr>
              <w:snapToGrid w:val="0"/>
              <w:jc w:val="left"/>
            </w:pPr>
            <w:r>
              <w:rPr>
                <w:rFonts w:ascii="宋体" w:hAnsi="宋体" w:eastAsia="宋体" w:cs="宋体"/>
                <w:b w:val="0"/>
                <w:i w:val="0"/>
                <w:color w:val="000000"/>
                <w:sz w:val="11"/>
              </w:rPr>
              <w:t>债务利息及费用支出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30101</w:t>
            </w:r>
          </w:p>
        </w:tc>
        <w:tc>
          <w:tcPr>
            <w:tcW w:w="2380" w:type="dxa"/>
            <w:vAlign w:val="center"/>
          </w:tcPr>
          <w:p>
            <w:pPr>
              <w:snapToGrid w:val="0"/>
              <w:jc w:val="left"/>
            </w:pPr>
            <w:r>
              <w:rPr>
                <w:rFonts w:ascii="宋体" w:hAnsi="宋体" w:eastAsia="宋体" w:cs="宋体"/>
                <w:b w:val="0"/>
                <w:i w:val="0"/>
                <w:color w:val="000000"/>
                <w:sz w:val="11"/>
              </w:rPr>
              <w:t xml:space="preserve">  基本工资</w:t>
            </w:r>
          </w:p>
        </w:tc>
        <w:tc>
          <w:tcPr>
            <w:tcW w:w="960" w:type="dxa"/>
            <w:vAlign w:val="center"/>
          </w:tcPr>
          <w:p>
            <w:pPr>
              <w:snapToGrid w:val="0"/>
              <w:jc w:val="right"/>
            </w:pPr>
            <w:r>
              <w:rPr>
                <w:rFonts w:ascii="宋体" w:hAnsi="宋体" w:eastAsia="宋体" w:cs="宋体"/>
                <w:b w:val="0"/>
                <w:i w:val="0"/>
                <w:color w:val="000000"/>
                <w:sz w:val="11"/>
              </w:rPr>
              <w:t>361.14</w:t>
            </w:r>
          </w:p>
        </w:tc>
        <w:tc>
          <w:tcPr>
            <w:tcW w:w="800" w:type="dxa"/>
            <w:vAlign w:val="center"/>
          </w:tcPr>
          <w:p>
            <w:pPr>
              <w:snapToGrid w:val="0"/>
              <w:jc w:val="left"/>
            </w:pPr>
            <w:r>
              <w:rPr>
                <w:rFonts w:ascii="宋体" w:hAnsi="宋体" w:eastAsia="宋体" w:cs="宋体"/>
                <w:b w:val="0"/>
                <w:i w:val="0"/>
                <w:color w:val="000000"/>
                <w:sz w:val="11"/>
              </w:rPr>
              <w:t>30201</w:t>
            </w:r>
          </w:p>
        </w:tc>
        <w:tc>
          <w:tcPr>
            <w:tcW w:w="2380" w:type="dxa"/>
            <w:vAlign w:val="center"/>
          </w:tcPr>
          <w:p>
            <w:pPr>
              <w:snapToGrid w:val="0"/>
              <w:jc w:val="left"/>
            </w:pPr>
            <w:r>
              <w:rPr>
                <w:rFonts w:ascii="宋体" w:hAnsi="宋体" w:eastAsia="宋体" w:cs="宋体"/>
                <w:b w:val="0"/>
                <w:i w:val="0"/>
                <w:color w:val="000000"/>
                <w:sz w:val="11"/>
              </w:rPr>
              <w:t xml:space="preserve">  办公费</w:t>
            </w:r>
          </w:p>
        </w:tc>
        <w:tc>
          <w:tcPr>
            <w:tcW w:w="960" w:type="dxa"/>
            <w:vAlign w:val="center"/>
          </w:tcPr>
          <w:p>
            <w:pPr>
              <w:snapToGrid w:val="0"/>
              <w:jc w:val="right"/>
            </w:pPr>
            <w:r>
              <w:rPr>
                <w:rFonts w:ascii="宋体" w:hAnsi="宋体" w:eastAsia="宋体" w:cs="宋体"/>
                <w:b w:val="0"/>
                <w:i w:val="0"/>
                <w:color w:val="000000"/>
                <w:sz w:val="11"/>
              </w:rPr>
              <w:t>103.35</w:t>
            </w:r>
          </w:p>
        </w:tc>
        <w:tc>
          <w:tcPr>
            <w:tcW w:w="800" w:type="dxa"/>
            <w:vAlign w:val="center"/>
          </w:tcPr>
          <w:p>
            <w:pPr>
              <w:snapToGrid w:val="0"/>
              <w:jc w:val="left"/>
            </w:pPr>
            <w:r>
              <w:rPr>
                <w:rFonts w:ascii="宋体" w:hAnsi="宋体" w:eastAsia="宋体" w:cs="宋体"/>
                <w:b w:val="0"/>
                <w:i w:val="0"/>
                <w:color w:val="000000"/>
                <w:sz w:val="11"/>
              </w:rPr>
              <w:t>30701</w:t>
            </w:r>
          </w:p>
        </w:tc>
        <w:tc>
          <w:tcPr>
            <w:tcW w:w="2780" w:type="dxa"/>
            <w:vAlign w:val="center"/>
          </w:tcPr>
          <w:p>
            <w:pPr>
              <w:snapToGrid w:val="0"/>
              <w:jc w:val="left"/>
            </w:pPr>
            <w:r>
              <w:rPr>
                <w:rFonts w:ascii="宋体" w:hAnsi="宋体" w:eastAsia="宋体" w:cs="宋体"/>
                <w:b w:val="0"/>
                <w:i w:val="0"/>
                <w:color w:val="000000"/>
                <w:sz w:val="11"/>
              </w:rPr>
              <w:t xml:space="preserve">  国内债务付息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30102</w:t>
            </w:r>
          </w:p>
        </w:tc>
        <w:tc>
          <w:tcPr>
            <w:tcW w:w="2380" w:type="dxa"/>
            <w:vAlign w:val="center"/>
          </w:tcPr>
          <w:p>
            <w:pPr>
              <w:snapToGrid w:val="0"/>
              <w:jc w:val="left"/>
            </w:pPr>
            <w:r>
              <w:rPr>
                <w:rFonts w:ascii="宋体" w:hAnsi="宋体" w:eastAsia="宋体" w:cs="宋体"/>
                <w:b w:val="0"/>
                <w:i w:val="0"/>
                <w:color w:val="000000"/>
                <w:sz w:val="11"/>
              </w:rPr>
              <w:t xml:space="preserve">  津贴补贴</w:t>
            </w:r>
          </w:p>
        </w:tc>
        <w:tc>
          <w:tcPr>
            <w:tcW w:w="960" w:type="dxa"/>
            <w:vAlign w:val="center"/>
          </w:tcPr>
          <w:p>
            <w:pPr>
              <w:snapToGrid w:val="0"/>
              <w:jc w:val="right"/>
            </w:pPr>
            <w:r>
              <w:rPr>
                <w:rFonts w:ascii="宋体" w:hAnsi="宋体" w:eastAsia="宋体" w:cs="宋体"/>
                <w:b w:val="0"/>
                <w:i w:val="0"/>
                <w:color w:val="000000"/>
                <w:sz w:val="11"/>
              </w:rPr>
              <w:t>48.76</w:t>
            </w:r>
          </w:p>
        </w:tc>
        <w:tc>
          <w:tcPr>
            <w:tcW w:w="800" w:type="dxa"/>
            <w:vAlign w:val="center"/>
          </w:tcPr>
          <w:p>
            <w:pPr>
              <w:snapToGrid w:val="0"/>
              <w:jc w:val="left"/>
            </w:pPr>
            <w:r>
              <w:rPr>
                <w:rFonts w:ascii="宋体" w:hAnsi="宋体" w:eastAsia="宋体" w:cs="宋体"/>
                <w:b w:val="0"/>
                <w:i w:val="0"/>
                <w:color w:val="000000"/>
                <w:sz w:val="11"/>
              </w:rPr>
              <w:t>30202</w:t>
            </w:r>
          </w:p>
        </w:tc>
        <w:tc>
          <w:tcPr>
            <w:tcW w:w="2380" w:type="dxa"/>
            <w:vAlign w:val="center"/>
          </w:tcPr>
          <w:p>
            <w:pPr>
              <w:snapToGrid w:val="0"/>
              <w:jc w:val="left"/>
            </w:pPr>
            <w:r>
              <w:rPr>
                <w:rFonts w:ascii="宋体" w:hAnsi="宋体" w:eastAsia="宋体" w:cs="宋体"/>
                <w:b w:val="0"/>
                <w:i w:val="0"/>
                <w:color w:val="000000"/>
                <w:sz w:val="11"/>
              </w:rPr>
              <w:t xml:space="preserve">  印刷费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30702</w:t>
            </w:r>
          </w:p>
        </w:tc>
        <w:tc>
          <w:tcPr>
            <w:tcW w:w="2780" w:type="dxa"/>
            <w:vAlign w:val="center"/>
          </w:tcPr>
          <w:p>
            <w:pPr>
              <w:snapToGrid w:val="0"/>
              <w:jc w:val="left"/>
            </w:pPr>
            <w:r>
              <w:rPr>
                <w:rFonts w:ascii="宋体" w:hAnsi="宋体" w:eastAsia="宋体" w:cs="宋体"/>
                <w:b w:val="0"/>
                <w:i w:val="0"/>
                <w:color w:val="000000"/>
                <w:sz w:val="11"/>
              </w:rPr>
              <w:t xml:space="preserve">  国外债务付息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30103</w:t>
            </w:r>
          </w:p>
        </w:tc>
        <w:tc>
          <w:tcPr>
            <w:tcW w:w="2380" w:type="dxa"/>
            <w:vAlign w:val="center"/>
          </w:tcPr>
          <w:p>
            <w:pPr>
              <w:snapToGrid w:val="0"/>
              <w:jc w:val="left"/>
            </w:pPr>
            <w:r>
              <w:rPr>
                <w:rFonts w:ascii="宋体" w:hAnsi="宋体" w:eastAsia="宋体" w:cs="宋体"/>
                <w:b w:val="0"/>
                <w:i w:val="0"/>
                <w:color w:val="000000"/>
                <w:sz w:val="11"/>
              </w:rPr>
              <w:t xml:space="preserve">  奖金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30203</w:t>
            </w:r>
          </w:p>
        </w:tc>
        <w:tc>
          <w:tcPr>
            <w:tcW w:w="2380" w:type="dxa"/>
            <w:vAlign w:val="center"/>
          </w:tcPr>
          <w:p>
            <w:pPr>
              <w:snapToGrid w:val="0"/>
              <w:jc w:val="left"/>
            </w:pPr>
            <w:r>
              <w:rPr>
                <w:rFonts w:ascii="宋体" w:hAnsi="宋体" w:eastAsia="宋体" w:cs="宋体"/>
                <w:b w:val="0"/>
                <w:i w:val="0"/>
                <w:color w:val="000000"/>
                <w:sz w:val="11"/>
              </w:rPr>
              <w:t xml:space="preserve">  咨询费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w:t>
            </w:r>
          </w:p>
        </w:tc>
        <w:tc>
          <w:tcPr>
            <w:tcW w:w="2780" w:type="dxa"/>
            <w:vAlign w:val="center"/>
          </w:tcPr>
          <w:p>
            <w:pPr>
              <w:snapToGrid w:val="0"/>
              <w:jc w:val="left"/>
            </w:pPr>
            <w:r>
              <w:rPr>
                <w:rFonts w:ascii="宋体" w:hAnsi="宋体" w:eastAsia="宋体" w:cs="宋体"/>
                <w:b w:val="0"/>
                <w:i w:val="0"/>
                <w:color w:val="000000"/>
                <w:sz w:val="11"/>
              </w:rPr>
              <w:t>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30106</w:t>
            </w:r>
          </w:p>
        </w:tc>
        <w:tc>
          <w:tcPr>
            <w:tcW w:w="2380" w:type="dxa"/>
            <w:vAlign w:val="center"/>
          </w:tcPr>
          <w:p>
            <w:pPr>
              <w:snapToGrid w:val="0"/>
              <w:jc w:val="left"/>
            </w:pPr>
            <w:r>
              <w:rPr>
                <w:rFonts w:ascii="宋体" w:hAnsi="宋体" w:eastAsia="宋体" w:cs="宋体"/>
                <w:b w:val="0"/>
                <w:i w:val="0"/>
                <w:color w:val="000000"/>
                <w:sz w:val="11"/>
              </w:rPr>
              <w:t xml:space="preserve">  伙食补助费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30204</w:t>
            </w:r>
          </w:p>
        </w:tc>
        <w:tc>
          <w:tcPr>
            <w:tcW w:w="2380" w:type="dxa"/>
            <w:vAlign w:val="center"/>
          </w:tcPr>
          <w:p>
            <w:pPr>
              <w:snapToGrid w:val="0"/>
              <w:jc w:val="left"/>
            </w:pPr>
            <w:r>
              <w:rPr>
                <w:rFonts w:ascii="宋体" w:hAnsi="宋体" w:eastAsia="宋体" w:cs="宋体"/>
                <w:b w:val="0"/>
                <w:i w:val="0"/>
                <w:color w:val="000000"/>
                <w:sz w:val="11"/>
              </w:rPr>
              <w:t xml:space="preserve">  手续费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31001</w:t>
            </w:r>
          </w:p>
        </w:tc>
        <w:tc>
          <w:tcPr>
            <w:tcW w:w="2780" w:type="dxa"/>
            <w:vAlign w:val="center"/>
          </w:tcPr>
          <w:p>
            <w:pPr>
              <w:snapToGrid w:val="0"/>
              <w:jc w:val="left"/>
            </w:pPr>
            <w:r>
              <w:rPr>
                <w:rFonts w:ascii="宋体" w:hAnsi="宋体" w:eastAsia="宋体" w:cs="宋体"/>
                <w:b w:val="0"/>
                <w:i w:val="0"/>
                <w:color w:val="000000"/>
                <w:sz w:val="11"/>
              </w:rPr>
              <w:t xml:space="preserve">  房屋建筑物购建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30107</w:t>
            </w:r>
          </w:p>
        </w:tc>
        <w:tc>
          <w:tcPr>
            <w:tcW w:w="2380" w:type="dxa"/>
            <w:vAlign w:val="center"/>
          </w:tcPr>
          <w:p>
            <w:pPr>
              <w:snapToGrid w:val="0"/>
              <w:jc w:val="left"/>
            </w:pPr>
            <w:r>
              <w:rPr>
                <w:rFonts w:ascii="宋体" w:hAnsi="宋体" w:eastAsia="宋体" w:cs="宋体"/>
                <w:b w:val="0"/>
                <w:i w:val="0"/>
                <w:color w:val="000000"/>
                <w:sz w:val="11"/>
              </w:rPr>
              <w:t xml:space="preserve">  绩效工资</w:t>
            </w:r>
          </w:p>
        </w:tc>
        <w:tc>
          <w:tcPr>
            <w:tcW w:w="960" w:type="dxa"/>
            <w:vAlign w:val="center"/>
          </w:tcPr>
          <w:p>
            <w:pPr>
              <w:snapToGrid w:val="0"/>
              <w:jc w:val="right"/>
            </w:pPr>
            <w:r>
              <w:rPr>
                <w:rFonts w:ascii="宋体" w:hAnsi="宋体" w:eastAsia="宋体" w:cs="宋体"/>
                <w:b w:val="0"/>
                <w:i w:val="0"/>
                <w:color w:val="000000"/>
                <w:sz w:val="11"/>
              </w:rPr>
              <w:t>25.84</w:t>
            </w:r>
          </w:p>
        </w:tc>
        <w:tc>
          <w:tcPr>
            <w:tcW w:w="800" w:type="dxa"/>
            <w:vAlign w:val="center"/>
          </w:tcPr>
          <w:p>
            <w:pPr>
              <w:snapToGrid w:val="0"/>
              <w:jc w:val="left"/>
            </w:pPr>
            <w:r>
              <w:rPr>
                <w:rFonts w:ascii="宋体" w:hAnsi="宋体" w:eastAsia="宋体" w:cs="宋体"/>
                <w:b w:val="0"/>
                <w:i w:val="0"/>
                <w:color w:val="000000"/>
                <w:sz w:val="11"/>
              </w:rPr>
              <w:t>30205</w:t>
            </w:r>
          </w:p>
        </w:tc>
        <w:tc>
          <w:tcPr>
            <w:tcW w:w="2380" w:type="dxa"/>
            <w:vAlign w:val="center"/>
          </w:tcPr>
          <w:p>
            <w:pPr>
              <w:snapToGrid w:val="0"/>
              <w:jc w:val="left"/>
            </w:pPr>
            <w:r>
              <w:rPr>
                <w:rFonts w:ascii="宋体" w:hAnsi="宋体" w:eastAsia="宋体" w:cs="宋体"/>
                <w:b w:val="0"/>
                <w:i w:val="0"/>
                <w:color w:val="000000"/>
                <w:sz w:val="11"/>
              </w:rPr>
              <w:t xml:space="preserve">  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31002</w:t>
            </w:r>
          </w:p>
        </w:tc>
        <w:tc>
          <w:tcPr>
            <w:tcW w:w="2780" w:type="dxa"/>
            <w:vAlign w:val="center"/>
          </w:tcPr>
          <w:p>
            <w:pPr>
              <w:snapToGrid w:val="0"/>
              <w:jc w:val="left"/>
            </w:pPr>
            <w:r>
              <w:rPr>
                <w:rFonts w:ascii="宋体" w:hAnsi="宋体" w:eastAsia="宋体" w:cs="宋体"/>
                <w:b w:val="0"/>
                <w:i w:val="0"/>
                <w:color w:val="000000"/>
                <w:sz w:val="11"/>
              </w:rPr>
              <w:t xml:space="preserve">  办公设备购置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30108</w:t>
            </w:r>
          </w:p>
        </w:tc>
        <w:tc>
          <w:tcPr>
            <w:tcW w:w="2380" w:type="dxa"/>
            <w:vAlign w:val="center"/>
          </w:tcPr>
          <w:p>
            <w:pPr>
              <w:snapToGrid w:val="0"/>
              <w:jc w:val="left"/>
            </w:pPr>
            <w:r>
              <w:rPr>
                <w:rFonts w:ascii="宋体" w:hAnsi="宋体" w:eastAsia="宋体" w:cs="宋体"/>
                <w:b w:val="0"/>
                <w:i w:val="0"/>
                <w:color w:val="000000"/>
                <w:sz w:val="11"/>
              </w:rPr>
              <w:t xml:space="preserve">  机关事业单位基本养老保险缴费</w:t>
            </w:r>
          </w:p>
        </w:tc>
        <w:tc>
          <w:tcPr>
            <w:tcW w:w="960" w:type="dxa"/>
            <w:vAlign w:val="center"/>
          </w:tcPr>
          <w:p>
            <w:pPr>
              <w:snapToGrid w:val="0"/>
              <w:jc w:val="right"/>
            </w:pPr>
            <w:r>
              <w:rPr>
                <w:rFonts w:ascii="宋体" w:hAnsi="宋体" w:eastAsia="宋体" w:cs="宋体"/>
                <w:b w:val="0"/>
                <w:i w:val="0"/>
                <w:color w:val="000000"/>
                <w:sz w:val="11"/>
              </w:rPr>
              <w:t>86.35</w:t>
            </w:r>
          </w:p>
        </w:tc>
        <w:tc>
          <w:tcPr>
            <w:tcW w:w="800" w:type="dxa"/>
            <w:vAlign w:val="center"/>
          </w:tcPr>
          <w:p>
            <w:pPr>
              <w:snapToGrid w:val="0"/>
              <w:jc w:val="left"/>
            </w:pPr>
            <w:r>
              <w:rPr>
                <w:rFonts w:ascii="宋体" w:hAnsi="宋体" w:eastAsia="宋体" w:cs="宋体"/>
                <w:b w:val="0"/>
                <w:i w:val="0"/>
                <w:color w:val="000000"/>
                <w:sz w:val="11"/>
              </w:rPr>
              <w:t>30206</w:t>
            </w:r>
          </w:p>
        </w:tc>
        <w:tc>
          <w:tcPr>
            <w:tcW w:w="2380" w:type="dxa"/>
            <w:vAlign w:val="center"/>
          </w:tcPr>
          <w:p>
            <w:pPr>
              <w:snapToGrid w:val="0"/>
              <w:jc w:val="left"/>
            </w:pPr>
            <w:r>
              <w:rPr>
                <w:rFonts w:ascii="宋体" w:hAnsi="宋体" w:eastAsia="宋体" w:cs="宋体"/>
                <w:b w:val="0"/>
                <w:i w:val="0"/>
                <w:color w:val="000000"/>
                <w:sz w:val="11"/>
              </w:rPr>
              <w:t xml:space="preserve">  电费</w:t>
            </w:r>
          </w:p>
        </w:tc>
        <w:tc>
          <w:tcPr>
            <w:tcW w:w="960" w:type="dxa"/>
            <w:vAlign w:val="center"/>
          </w:tcPr>
          <w:p>
            <w:pPr>
              <w:snapToGrid w:val="0"/>
              <w:jc w:val="right"/>
            </w:pPr>
            <w:r>
              <w:rPr>
                <w:rFonts w:ascii="宋体" w:hAnsi="宋体" w:eastAsia="宋体" w:cs="宋体"/>
                <w:b w:val="0"/>
                <w:i w:val="0"/>
                <w:color w:val="000000"/>
                <w:sz w:val="11"/>
              </w:rPr>
              <w:t>3.21</w:t>
            </w:r>
          </w:p>
        </w:tc>
        <w:tc>
          <w:tcPr>
            <w:tcW w:w="800" w:type="dxa"/>
            <w:vAlign w:val="center"/>
          </w:tcPr>
          <w:p>
            <w:pPr>
              <w:snapToGrid w:val="0"/>
              <w:jc w:val="left"/>
            </w:pPr>
            <w:r>
              <w:rPr>
                <w:rFonts w:ascii="宋体" w:hAnsi="宋体" w:eastAsia="宋体" w:cs="宋体"/>
                <w:b w:val="0"/>
                <w:i w:val="0"/>
                <w:color w:val="000000"/>
                <w:sz w:val="11"/>
              </w:rPr>
              <w:t>31003</w:t>
            </w:r>
          </w:p>
        </w:tc>
        <w:tc>
          <w:tcPr>
            <w:tcW w:w="2780" w:type="dxa"/>
            <w:vAlign w:val="center"/>
          </w:tcPr>
          <w:p>
            <w:pPr>
              <w:snapToGrid w:val="0"/>
              <w:jc w:val="left"/>
            </w:pPr>
            <w:r>
              <w:rPr>
                <w:rFonts w:ascii="宋体" w:hAnsi="宋体" w:eastAsia="宋体" w:cs="宋体"/>
                <w:b w:val="0"/>
                <w:i w:val="0"/>
                <w:color w:val="000000"/>
                <w:sz w:val="11"/>
              </w:rPr>
              <w:t xml:space="preserve">  专用设备购置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30109</w:t>
            </w:r>
          </w:p>
        </w:tc>
        <w:tc>
          <w:tcPr>
            <w:tcW w:w="2380" w:type="dxa"/>
            <w:vAlign w:val="center"/>
          </w:tcPr>
          <w:p>
            <w:pPr>
              <w:snapToGrid w:val="0"/>
              <w:jc w:val="left"/>
            </w:pPr>
            <w:r>
              <w:rPr>
                <w:rFonts w:ascii="宋体" w:hAnsi="宋体" w:eastAsia="宋体" w:cs="宋体"/>
                <w:b w:val="0"/>
                <w:i w:val="0"/>
                <w:color w:val="000000"/>
                <w:sz w:val="11"/>
              </w:rPr>
              <w:t xml:space="preserve">  职业年金缴费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30207</w:t>
            </w:r>
          </w:p>
        </w:tc>
        <w:tc>
          <w:tcPr>
            <w:tcW w:w="2380" w:type="dxa"/>
            <w:vAlign w:val="center"/>
          </w:tcPr>
          <w:p>
            <w:pPr>
              <w:snapToGrid w:val="0"/>
              <w:jc w:val="left"/>
            </w:pPr>
            <w:r>
              <w:rPr>
                <w:rFonts w:ascii="宋体" w:hAnsi="宋体" w:eastAsia="宋体" w:cs="宋体"/>
                <w:b w:val="0"/>
                <w:i w:val="0"/>
                <w:color w:val="000000"/>
                <w:sz w:val="11"/>
              </w:rPr>
              <w:t xml:space="preserve">  邮电费</w:t>
            </w:r>
          </w:p>
        </w:tc>
        <w:tc>
          <w:tcPr>
            <w:tcW w:w="960" w:type="dxa"/>
            <w:vAlign w:val="center"/>
          </w:tcPr>
          <w:p>
            <w:pPr>
              <w:snapToGrid w:val="0"/>
              <w:jc w:val="right"/>
            </w:pPr>
            <w:r>
              <w:rPr>
                <w:rFonts w:ascii="宋体" w:hAnsi="宋体" w:eastAsia="宋体" w:cs="宋体"/>
                <w:b w:val="0"/>
                <w:i w:val="0"/>
                <w:color w:val="000000"/>
                <w:sz w:val="11"/>
              </w:rPr>
              <w:t>0.22</w:t>
            </w:r>
          </w:p>
        </w:tc>
        <w:tc>
          <w:tcPr>
            <w:tcW w:w="800" w:type="dxa"/>
            <w:vAlign w:val="center"/>
          </w:tcPr>
          <w:p>
            <w:pPr>
              <w:snapToGrid w:val="0"/>
              <w:jc w:val="left"/>
            </w:pPr>
            <w:r>
              <w:rPr>
                <w:rFonts w:ascii="宋体" w:hAnsi="宋体" w:eastAsia="宋体" w:cs="宋体"/>
                <w:b w:val="0"/>
                <w:i w:val="0"/>
                <w:color w:val="000000"/>
                <w:sz w:val="11"/>
              </w:rPr>
              <w:t>31005</w:t>
            </w:r>
          </w:p>
        </w:tc>
        <w:tc>
          <w:tcPr>
            <w:tcW w:w="2780" w:type="dxa"/>
            <w:vAlign w:val="center"/>
          </w:tcPr>
          <w:p>
            <w:pPr>
              <w:snapToGrid w:val="0"/>
              <w:jc w:val="left"/>
            </w:pPr>
            <w:r>
              <w:rPr>
                <w:rFonts w:ascii="宋体" w:hAnsi="宋体" w:eastAsia="宋体" w:cs="宋体"/>
                <w:b w:val="0"/>
                <w:i w:val="0"/>
                <w:color w:val="000000"/>
                <w:sz w:val="11"/>
              </w:rPr>
              <w:t xml:space="preserve">  基础设施建设</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30110</w:t>
            </w:r>
          </w:p>
        </w:tc>
        <w:tc>
          <w:tcPr>
            <w:tcW w:w="2380" w:type="dxa"/>
            <w:vAlign w:val="center"/>
          </w:tcPr>
          <w:p>
            <w:pPr>
              <w:snapToGrid w:val="0"/>
              <w:jc w:val="left"/>
            </w:pPr>
            <w:r>
              <w:rPr>
                <w:rFonts w:ascii="宋体" w:hAnsi="宋体" w:eastAsia="宋体" w:cs="宋体"/>
                <w:b w:val="0"/>
                <w:i w:val="0"/>
                <w:color w:val="000000"/>
                <w:sz w:val="11"/>
              </w:rPr>
              <w:t xml:space="preserve">  职工基本医疗保险缴费</w:t>
            </w:r>
          </w:p>
        </w:tc>
        <w:tc>
          <w:tcPr>
            <w:tcW w:w="960" w:type="dxa"/>
            <w:vAlign w:val="center"/>
          </w:tcPr>
          <w:p>
            <w:pPr>
              <w:snapToGrid w:val="0"/>
              <w:jc w:val="right"/>
            </w:pPr>
            <w:r>
              <w:rPr>
                <w:rFonts w:ascii="宋体" w:hAnsi="宋体" w:eastAsia="宋体" w:cs="宋体"/>
                <w:b w:val="0"/>
                <w:i w:val="0"/>
                <w:color w:val="000000"/>
                <w:sz w:val="11"/>
              </w:rPr>
              <w:t>45.85</w:t>
            </w:r>
          </w:p>
        </w:tc>
        <w:tc>
          <w:tcPr>
            <w:tcW w:w="800" w:type="dxa"/>
            <w:vAlign w:val="center"/>
          </w:tcPr>
          <w:p>
            <w:pPr>
              <w:snapToGrid w:val="0"/>
              <w:jc w:val="left"/>
            </w:pPr>
            <w:r>
              <w:rPr>
                <w:rFonts w:ascii="宋体" w:hAnsi="宋体" w:eastAsia="宋体" w:cs="宋体"/>
                <w:b w:val="0"/>
                <w:i w:val="0"/>
                <w:color w:val="000000"/>
                <w:sz w:val="11"/>
              </w:rPr>
              <w:t>30208</w:t>
            </w:r>
          </w:p>
        </w:tc>
        <w:tc>
          <w:tcPr>
            <w:tcW w:w="2380" w:type="dxa"/>
            <w:vAlign w:val="center"/>
          </w:tcPr>
          <w:p>
            <w:pPr>
              <w:snapToGrid w:val="0"/>
              <w:jc w:val="left"/>
            </w:pPr>
            <w:r>
              <w:rPr>
                <w:rFonts w:ascii="宋体" w:hAnsi="宋体" w:eastAsia="宋体" w:cs="宋体"/>
                <w:b w:val="0"/>
                <w:i w:val="0"/>
                <w:color w:val="000000"/>
                <w:sz w:val="11"/>
              </w:rPr>
              <w:t xml:space="preserve">  取暖费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31006</w:t>
            </w:r>
          </w:p>
        </w:tc>
        <w:tc>
          <w:tcPr>
            <w:tcW w:w="2780" w:type="dxa"/>
            <w:vAlign w:val="center"/>
          </w:tcPr>
          <w:p>
            <w:pPr>
              <w:snapToGrid w:val="0"/>
              <w:jc w:val="left"/>
            </w:pPr>
            <w:r>
              <w:rPr>
                <w:rFonts w:ascii="宋体" w:hAnsi="宋体" w:eastAsia="宋体" w:cs="宋体"/>
                <w:b w:val="0"/>
                <w:i w:val="0"/>
                <w:color w:val="000000"/>
                <w:sz w:val="11"/>
              </w:rPr>
              <w:t xml:space="preserve">  大型修缮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30111</w:t>
            </w:r>
          </w:p>
        </w:tc>
        <w:tc>
          <w:tcPr>
            <w:tcW w:w="2380" w:type="dxa"/>
            <w:vAlign w:val="center"/>
          </w:tcPr>
          <w:p>
            <w:pPr>
              <w:snapToGrid w:val="0"/>
              <w:jc w:val="left"/>
            </w:pPr>
            <w:r>
              <w:rPr>
                <w:rFonts w:ascii="宋体" w:hAnsi="宋体" w:eastAsia="宋体" w:cs="宋体"/>
                <w:b w:val="0"/>
                <w:i w:val="0"/>
                <w:color w:val="000000"/>
                <w:sz w:val="11"/>
              </w:rPr>
              <w:t xml:space="preserve">  公务员医疗补助缴费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30209</w:t>
            </w:r>
          </w:p>
        </w:tc>
        <w:tc>
          <w:tcPr>
            <w:tcW w:w="2380" w:type="dxa"/>
            <w:vAlign w:val="center"/>
          </w:tcPr>
          <w:p>
            <w:pPr>
              <w:snapToGrid w:val="0"/>
              <w:jc w:val="left"/>
            </w:pPr>
            <w:r>
              <w:rPr>
                <w:rFonts w:ascii="宋体" w:hAnsi="宋体" w:eastAsia="宋体" w:cs="宋体"/>
                <w:b w:val="0"/>
                <w:i w:val="0"/>
                <w:color w:val="000000"/>
                <w:sz w:val="11"/>
              </w:rPr>
              <w:t xml:space="preserve">  物业管理费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31007</w:t>
            </w:r>
          </w:p>
        </w:tc>
        <w:tc>
          <w:tcPr>
            <w:tcW w:w="2780" w:type="dxa"/>
            <w:vAlign w:val="center"/>
          </w:tcPr>
          <w:p>
            <w:pPr>
              <w:snapToGrid w:val="0"/>
              <w:jc w:val="left"/>
            </w:pPr>
            <w:r>
              <w:rPr>
                <w:rFonts w:ascii="宋体" w:hAnsi="宋体" w:eastAsia="宋体" w:cs="宋体"/>
                <w:b w:val="0"/>
                <w:i w:val="0"/>
                <w:color w:val="000000"/>
                <w:sz w:val="11"/>
              </w:rPr>
              <w:t xml:space="preserve">  信息网络及软件购置更新</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30112</w:t>
            </w:r>
          </w:p>
        </w:tc>
        <w:tc>
          <w:tcPr>
            <w:tcW w:w="2380" w:type="dxa"/>
            <w:vAlign w:val="center"/>
          </w:tcPr>
          <w:p>
            <w:pPr>
              <w:snapToGrid w:val="0"/>
              <w:jc w:val="left"/>
            </w:pPr>
            <w:r>
              <w:rPr>
                <w:rFonts w:ascii="宋体" w:hAnsi="宋体" w:eastAsia="宋体" w:cs="宋体"/>
                <w:b w:val="0"/>
                <w:i w:val="0"/>
                <w:color w:val="000000"/>
                <w:sz w:val="11"/>
              </w:rPr>
              <w:t xml:space="preserve">  其他社会保障缴费</w:t>
            </w:r>
          </w:p>
        </w:tc>
        <w:tc>
          <w:tcPr>
            <w:tcW w:w="960" w:type="dxa"/>
            <w:vAlign w:val="center"/>
          </w:tcPr>
          <w:p>
            <w:pPr>
              <w:snapToGrid w:val="0"/>
              <w:jc w:val="right"/>
            </w:pPr>
            <w:r>
              <w:rPr>
                <w:rFonts w:ascii="宋体" w:hAnsi="宋体" w:eastAsia="宋体" w:cs="宋体"/>
                <w:b w:val="0"/>
                <w:i w:val="0"/>
                <w:color w:val="000000"/>
                <w:sz w:val="11"/>
              </w:rPr>
              <w:t>9.54</w:t>
            </w:r>
          </w:p>
        </w:tc>
        <w:tc>
          <w:tcPr>
            <w:tcW w:w="800" w:type="dxa"/>
            <w:vAlign w:val="center"/>
          </w:tcPr>
          <w:p>
            <w:pPr>
              <w:snapToGrid w:val="0"/>
              <w:jc w:val="left"/>
            </w:pPr>
            <w:r>
              <w:rPr>
                <w:rFonts w:ascii="宋体" w:hAnsi="宋体" w:eastAsia="宋体" w:cs="宋体"/>
                <w:b w:val="0"/>
                <w:i w:val="0"/>
                <w:color w:val="000000"/>
                <w:sz w:val="11"/>
              </w:rPr>
              <w:t>30211</w:t>
            </w:r>
          </w:p>
        </w:tc>
        <w:tc>
          <w:tcPr>
            <w:tcW w:w="2380" w:type="dxa"/>
            <w:vAlign w:val="center"/>
          </w:tcPr>
          <w:p>
            <w:pPr>
              <w:snapToGrid w:val="0"/>
              <w:jc w:val="left"/>
            </w:pPr>
            <w:r>
              <w:rPr>
                <w:rFonts w:ascii="宋体" w:hAnsi="宋体" w:eastAsia="宋体" w:cs="宋体"/>
                <w:b w:val="0"/>
                <w:i w:val="0"/>
                <w:color w:val="000000"/>
                <w:sz w:val="11"/>
              </w:rPr>
              <w:t xml:space="preserve">  差旅费</w:t>
            </w:r>
          </w:p>
        </w:tc>
        <w:tc>
          <w:tcPr>
            <w:tcW w:w="960" w:type="dxa"/>
            <w:vAlign w:val="center"/>
          </w:tcPr>
          <w:p>
            <w:pPr>
              <w:snapToGrid w:val="0"/>
              <w:jc w:val="right"/>
            </w:pPr>
            <w:r>
              <w:rPr>
                <w:rFonts w:ascii="宋体" w:hAnsi="宋体" w:eastAsia="宋体" w:cs="宋体"/>
                <w:b w:val="0"/>
                <w:i w:val="0"/>
                <w:color w:val="000000"/>
                <w:sz w:val="11"/>
              </w:rPr>
              <w:t>16.27</w:t>
            </w:r>
          </w:p>
        </w:tc>
        <w:tc>
          <w:tcPr>
            <w:tcW w:w="800" w:type="dxa"/>
            <w:vAlign w:val="center"/>
          </w:tcPr>
          <w:p>
            <w:pPr>
              <w:snapToGrid w:val="0"/>
              <w:jc w:val="left"/>
            </w:pPr>
            <w:r>
              <w:rPr>
                <w:rFonts w:ascii="宋体" w:hAnsi="宋体" w:eastAsia="宋体" w:cs="宋体"/>
                <w:b w:val="0"/>
                <w:i w:val="0"/>
                <w:color w:val="000000"/>
                <w:sz w:val="11"/>
              </w:rPr>
              <w:t>31008</w:t>
            </w:r>
          </w:p>
        </w:tc>
        <w:tc>
          <w:tcPr>
            <w:tcW w:w="2780" w:type="dxa"/>
            <w:vAlign w:val="center"/>
          </w:tcPr>
          <w:p>
            <w:pPr>
              <w:snapToGrid w:val="0"/>
              <w:jc w:val="left"/>
            </w:pPr>
            <w:r>
              <w:rPr>
                <w:rFonts w:ascii="宋体" w:hAnsi="宋体" w:eastAsia="宋体" w:cs="宋体"/>
                <w:b w:val="0"/>
                <w:i w:val="0"/>
                <w:color w:val="000000"/>
                <w:sz w:val="11"/>
              </w:rPr>
              <w:t xml:space="preserve">  物资储备</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30113</w:t>
            </w:r>
          </w:p>
        </w:tc>
        <w:tc>
          <w:tcPr>
            <w:tcW w:w="2380" w:type="dxa"/>
            <w:vAlign w:val="center"/>
          </w:tcPr>
          <w:p>
            <w:pPr>
              <w:snapToGrid w:val="0"/>
              <w:jc w:val="left"/>
            </w:pPr>
            <w:r>
              <w:rPr>
                <w:rFonts w:ascii="宋体" w:hAnsi="宋体" w:eastAsia="宋体" w:cs="宋体"/>
                <w:b w:val="0"/>
                <w:i w:val="0"/>
                <w:color w:val="000000"/>
                <w:sz w:val="11"/>
              </w:rPr>
              <w:t xml:space="preserve">  住房公积金</w:t>
            </w:r>
          </w:p>
        </w:tc>
        <w:tc>
          <w:tcPr>
            <w:tcW w:w="960" w:type="dxa"/>
            <w:vAlign w:val="center"/>
          </w:tcPr>
          <w:p>
            <w:pPr>
              <w:snapToGrid w:val="0"/>
              <w:jc w:val="right"/>
            </w:pPr>
            <w:r>
              <w:rPr>
                <w:rFonts w:ascii="宋体" w:hAnsi="宋体" w:eastAsia="宋体" w:cs="宋体"/>
                <w:b w:val="0"/>
                <w:i w:val="0"/>
                <w:color w:val="000000"/>
                <w:sz w:val="11"/>
              </w:rPr>
              <w:t>58.45</w:t>
            </w:r>
          </w:p>
        </w:tc>
        <w:tc>
          <w:tcPr>
            <w:tcW w:w="800" w:type="dxa"/>
            <w:vAlign w:val="center"/>
          </w:tcPr>
          <w:p>
            <w:pPr>
              <w:snapToGrid w:val="0"/>
              <w:jc w:val="left"/>
            </w:pPr>
            <w:r>
              <w:rPr>
                <w:rFonts w:ascii="宋体" w:hAnsi="宋体" w:eastAsia="宋体" w:cs="宋体"/>
                <w:b w:val="0"/>
                <w:i w:val="0"/>
                <w:color w:val="000000"/>
                <w:sz w:val="11"/>
              </w:rPr>
              <w:t>30212</w:t>
            </w:r>
          </w:p>
        </w:tc>
        <w:tc>
          <w:tcPr>
            <w:tcW w:w="2380" w:type="dxa"/>
            <w:vAlign w:val="center"/>
          </w:tcPr>
          <w:p>
            <w:pPr>
              <w:snapToGrid w:val="0"/>
              <w:jc w:val="left"/>
            </w:pPr>
            <w:r>
              <w:rPr>
                <w:rFonts w:ascii="宋体" w:hAnsi="宋体" w:eastAsia="宋体" w:cs="宋体"/>
                <w:b w:val="0"/>
                <w:i w:val="0"/>
                <w:color w:val="000000"/>
                <w:sz w:val="11"/>
              </w:rPr>
              <w:t xml:space="preserve">  因公出国（境）费用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31009</w:t>
            </w:r>
          </w:p>
        </w:tc>
        <w:tc>
          <w:tcPr>
            <w:tcW w:w="2780" w:type="dxa"/>
            <w:vAlign w:val="center"/>
          </w:tcPr>
          <w:p>
            <w:pPr>
              <w:snapToGrid w:val="0"/>
              <w:jc w:val="left"/>
            </w:pPr>
            <w:r>
              <w:rPr>
                <w:rFonts w:ascii="宋体" w:hAnsi="宋体" w:eastAsia="宋体" w:cs="宋体"/>
                <w:b w:val="0"/>
                <w:i w:val="0"/>
                <w:color w:val="000000"/>
                <w:sz w:val="11"/>
              </w:rPr>
              <w:t xml:space="preserve">  土地补偿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30114</w:t>
            </w:r>
          </w:p>
        </w:tc>
        <w:tc>
          <w:tcPr>
            <w:tcW w:w="2380" w:type="dxa"/>
            <w:vAlign w:val="center"/>
          </w:tcPr>
          <w:p>
            <w:pPr>
              <w:snapToGrid w:val="0"/>
              <w:jc w:val="left"/>
            </w:pPr>
            <w:r>
              <w:rPr>
                <w:rFonts w:ascii="宋体" w:hAnsi="宋体" w:eastAsia="宋体" w:cs="宋体"/>
                <w:b w:val="0"/>
                <w:i w:val="0"/>
                <w:color w:val="000000"/>
                <w:sz w:val="11"/>
              </w:rPr>
              <w:t xml:space="preserve">  医疗费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30213</w:t>
            </w:r>
          </w:p>
        </w:tc>
        <w:tc>
          <w:tcPr>
            <w:tcW w:w="2380" w:type="dxa"/>
            <w:vAlign w:val="center"/>
          </w:tcPr>
          <w:p>
            <w:pPr>
              <w:snapToGrid w:val="0"/>
              <w:jc w:val="left"/>
            </w:pPr>
            <w:r>
              <w:rPr>
                <w:rFonts w:ascii="宋体" w:hAnsi="宋体" w:eastAsia="宋体" w:cs="宋体"/>
                <w:b w:val="0"/>
                <w:i w:val="0"/>
                <w:color w:val="000000"/>
                <w:sz w:val="11"/>
              </w:rPr>
              <w:t xml:space="preserve">  维修（护）费</w:t>
            </w:r>
          </w:p>
        </w:tc>
        <w:tc>
          <w:tcPr>
            <w:tcW w:w="960" w:type="dxa"/>
            <w:vAlign w:val="center"/>
          </w:tcPr>
          <w:p>
            <w:pPr>
              <w:snapToGrid w:val="0"/>
              <w:jc w:val="right"/>
            </w:pPr>
            <w:r>
              <w:rPr>
                <w:rFonts w:ascii="宋体" w:hAnsi="宋体" w:eastAsia="宋体" w:cs="宋体"/>
                <w:b w:val="0"/>
                <w:i w:val="0"/>
                <w:color w:val="000000"/>
                <w:sz w:val="11"/>
              </w:rPr>
              <w:t>71.30</w:t>
            </w:r>
          </w:p>
        </w:tc>
        <w:tc>
          <w:tcPr>
            <w:tcW w:w="800" w:type="dxa"/>
            <w:vAlign w:val="center"/>
          </w:tcPr>
          <w:p>
            <w:pPr>
              <w:snapToGrid w:val="0"/>
              <w:jc w:val="left"/>
            </w:pPr>
            <w:r>
              <w:rPr>
                <w:rFonts w:ascii="宋体" w:hAnsi="宋体" w:eastAsia="宋体" w:cs="宋体"/>
                <w:b w:val="0"/>
                <w:i w:val="0"/>
                <w:color w:val="000000"/>
                <w:sz w:val="11"/>
              </w:rPr>
              <w:t>31010</w:t>
            </w:r>
          </w:p>
        </w:tc>
        <w:tc>
          <w:tcPr>
            <w:tcW w:w="2780" w:type="dxa"/>
            <w:vAlign w:val="center"/>
          </w:tcPr>
          <w:p>
            <w:pPr>
              <w:snapToGrid w:val="0"/>
              <w:jc w:val="left"/>
            </w:pPr>
            <w:r>
              <w:rPr>
                <w:rFonts w:ascii="宋体" w:hAnsi="宋体" w:eastAsia="宋体" w:cs="宋体"/>
                <w:b w:val="0"/>
                <w:i w:val="0"/>
                <w:color w:val="000000"/>
                <w:sz w:val="11"/>
              </w:rPr>
              <w:t xml:space="preserve">  安置补助</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30199</w:t>
            </w:r>
          </w:p>
        </w:tc>
        <w:tc>
          <w:tcPr>
            <w:tcW w:w="2380" w:type="dxa"/>
            <w:vAlign w:val="center"/>
          </w:tcPr>
          <w:p>
            <w:pPr>
              <w:snapToGrid w:val="0"/>
              <w:jc w:val="left"/>
            </w:pPr>
            <w:r>
              <w:rPr>
                <w:rFonts w:ascii="宋体" w:hAnsi="宋体" w:eastAsia="宋体" w:cs="宋体"/>
                <w:b w:val="0"/>
                <w:i w:val="0"/>
                <w:color w:val="000000"/>
                <w:sz w:val="11"/>
              </w:rPr>
              <w:t xml:space="preserve">  其他工资福利支出</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30214</w:t>
            </w:r>
          </w:p>
        </w:tc>
        <w:tc>
          <w:tcPr>
            <w:tcW w:w="2380" w:type="dxa"/>
            <w:vAlign w:val="center"/>
          </w:tcPr>
          <w:p>
            <w:pPr>
              <w:snapToGrid w:val="0"/>
              <w:jc w:val="left"/>
            </w:pPr>
            <w:r>
              <w:rPr>
                <w:rFonts w:ascii="宋体" w:hAnsi="宋体" w:eastAsia="宋体" w:cs="宋体"/>
                <w:b w:val="0"/>
                <w:i w:val="0"/>
                <w:color w:val="000000"/>
                <w:sz w:val="11"/>
              </w:rPr>
              <w:t xml:space="preserve">  租赁费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31011</w:t>
            </w:r>
          </w:p>
        </w:tc>
        <w:tc>
          <w:tcPr>
            <w:tcW w:w="2780" w:type="dxa"/>
            <w:vAlign w:val="center"/>
          </w:tcPr>
          <w:p>
            <w:pPr>
              <w:snapToGrid w:val="0"/>
              <w:jc w:val="left"/>
            </w:pPr>
            <w:r>
              <w:rPr>
                <w:rFonts w:ascii="宋体" w:hAnsi="宋体" w:eastAsia="宋体" w:cs="宋体"/>
                <w:b w:val="0"/>
                <w:i w:val="0"/>
                <w:color w:val="000000"/>
                <w:sz w:val="11"/>
              </w:rPr>
              <w:t xml:space="preserve">  地上附着物和青苗补偿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w:t>
            </w:r>
          </w:p>
        </w:tc>
        <w:tc>
          <w:tcPr>
            <w:tcW w:w="2380" w:type="dxa"/>
            <w:vAlign w:val="center"/>
          </w:tcPr>
          <w:p>
            <w:pPr>
              <w:snapToGrid w:val="0"/>
              <w:jc w:val="left"/>
            </w:pPr>
            <w:r>
              <w:rPr>
                <w:rFonts w:ascii="宋体" w:hAnsi="宋体" w:eastAsia="宋体" w:cs="宋体"/>
                <w:b w:val="0"/>
                <w:i w:val="0"/>
                <w:color w:val="000000"/>
                <w:sz w:val="11"/>
              </w:rPr>
              <w:t>对个人和家庭的补助</w:t>
            </w:r>
          </w:p>
        </w:tc>
        <w:tc>
          <w:tcPr>
            <w:tcW w:w="960" w:type="dxa"/>
            <w:vAlign w:val="center"/>
          </w:tcPr>
          <w:p>
            <w:pPr>
              <w:snapToGrid w:val="0"/>
              <w:jc w:val="right"/>
            </w:pPr>
            <w:r>
              <w:rPr>
                <w:rFonts w:ascii="宋体" w:hAnsi="宋体" w:eastAsia="宋体" w:cs="宋体"/>
                <w:b w:val="0"/>
                <w:i w:val="0"/>
                <w:color w:val="000000"/>
                <w:sz w:val="11"/>
              </w:rPr>
              <w:t>19.01</w:t>
            </w:r>
          </w:p>
        </w:tc>
        <w:tc>
          <w:tcPr>
            <w:tcW w:w="800" w:type="dxa"/>
            <w:vAlign w:val="center"/>
          </w:tcPr>
          <w:p>
            <w:pPr>
              <w:snapToGrid w:val="0"/>
              <w:jc w:val="left"/>
            </w:pPr>
            <w:r>
              <w:rPr>
                <w:rFonts w:ascii="宋体" w:hAnsi="宋体" w:eastAsia="宋体" w:cs="宋体"/>
                <w:b w:val="0"/>
                <w:i w:val="0"/>
                <w:color w:val="000000"/>
                <w:sz w:val="11"/>
              </w:rPr>
              <w:t>30215</w:t>
            </w:r>
          </w:p>
        </w:tc>
        <w:tc>
          <w:tcPr>
            <w:tcW w:w="2380" w:type="dxa"/>
            <w:vAlign w:val="center"/>
          </w:tcPr>
          <w:p>
            <w:pPr>
              <w:snapToGrid w:val="0"/>
              <w:jc w:val="left"/>
            </w:pPr>
            <w:r>
              <w:rPr>
                <w:rFonts w:ascii="宋体" w:hAnsi="宋体" w:eastAsia="宋体" w:cs="宋体"/>
                <w:b w:val="0"/>
                <w:i w:val="0"/>
                <w:color w:val="000000"/>
                <w:sz w:val="11"/>
              </w:rPr>
              <w:t xml:space="preserve">  会议费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31012</w:t>
            </w:r>
          </w:p>
        </w:tc>
        <w:tc>
          <w:tcPr>
            <w:tcW w:w="2780" w:type="dxa"/>
            <w:vAlign w:val="center"/>
          </w:tcPr>
          <w:p>
            <w:pPr>
              <w:snapToGrid w:val="0"/>
              <w:jc w:val="left"/>
            </w:pPr>
            <w:r>
              <w:rPr>
                <w:rFonts w:ascii="宋体" w:hAnsi="宋体" w:eastAsia="宋体" w:cs="宋体"/>
                <w:b w:val="0"/>
                <w:i w:val="0"/>
                <w:color w:val="000000"/>
                <w:sz w:val="11"/>
              </w:rPr>
              <w:t xml:space="preserve">  拆迁补偿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30301</w:t>
            </w:r>
          </w:p>
        </w:tc>
        <w:tc>
          <w:tcPr>
            <w:tcW w:w="2380" w:type="dxa"/>
            <w:vAlign w:val="center"/>
          </w:tcPr>
          <w:p>
            <w:pPr>
              <w:snapToGrid w:val="0"/>
              <w:jc w:val="left"/>
            </w:pPr>
            <w:r>
              <w:rPr>
                <w:rFonts w:ascii="宋体" w:hAnsi="宋体" w:eastAsia="宋体" w:cs="宋体"/>
                <w:b w:val="0"/>
                <w:i w:val="0"/>
                <w:color w:val="000000"/>
                <w:sz w:val="11"/>
              </w:rPr>
              <w:t xml:space="preserve">  离休费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30216</w:t>
            </w:r>
          </w:p>
        </w:tc>
        <w:tc>
          <w:tcPr>
            <w:tcW w:w="2380" w:type="dxa"/>
            <w:vAlign w:val="center"/>
          </w:tcPr>
          <w:p>
            <w:pPr>
              <w:snapToGrid w:val="0"/>
              <w:jc w:val="left"/>
            </w:pPr>
            <w:r>
              <w:rPr>
                <w:rFonts w:ascii="宋体" w:hAnsi="宋体" w:eastAsia="宋体" w:cs="宋体"/>
                <w:b w:val="0"/>
                <w:i w:val="0"/>
                <w:color w:val="000000"/>
                <w:sz w:val="11"/>
              </w:rPr>
              <w:t xml:space="preserve">  培训费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31013</w:t>
            </w:r>
          </w:p>
        </w:tc>
        <w:tc>
          <w:tcPr>
            <w:tcW w:w="2780" w:type="dxa"/>
            <w:vAlign w:val="center"/>
          </w:tcPr>
          <w:p>
            <w:pPr>
              <w:snapToGrid w:val="0"/>
              <w:jc w:val="left"/>
            </w:pPr>
            <w:r>
              <w:rPr>
                <w:rFonts w:ascii="宋体" w:hAnsi="宋体" w:eastAsia="宋体" w:cs="宋体"/>
                <w:b w:val="0"/>
                <w:i w:val="0"/>
                <w:color w:val="000000"/>
                <w:sz w:val="11"/>
              </w:rPr>
              <w:t xml:space="preserve">  公务用车购置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30302</w:t>
            </w:r>
          </w:p>
        </w:tc>
        <w:tc>
          <w:tcPr>
            <w:tcW w:w="2380" w:type="dxa"/>
            <w:vAlign w:val="center"/>
          </w:tcPr>
          <w:p>
            <w:pPr>
              <w:snapToGrid w:val="0"/>
              <w:jc w:val="left"/>
            </w:pPr>
            <w:r>
              <w:rPr>
                <w:rFonts w:ascii="宋体" w:hAnsi="宋体" w:eastAsia="宋体" w:cs="宋体"/>
                <w:b w:val="0"/>
                <w:i w:val="0"/>
                <w:color w:val="000000"/>
                <w:sz w:val="11"/>
              </w:rPr>
              <w:t xml:space="preserve">  退休费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30217</w:t>
            </w:r>
          </w:p>
        </w:tc>
        <w:tc>
          <w:tcPr>
            <w:tcW w:w="2380" w:type="dxa"/>
            <w:vAlign w:val="center"/>
          </w:tcPr>
          <w:p>
            <w:pPr>
              <w:snapToGrid w:val="0"/>
              <w:jc w:val="left"/>
            </w:pPr>
            <w:r>
              <w:rPr>
                <w:rFonts w:ascii="宋体" w:hAnsi="宋体" w:eastAsia="宋体" w:cs="宋体"/>
                <w:b w:val="0"/>
                <w:i w:val="0"/>
                <w:color w:val="000000"/>
                <w:sz w:val="11"/>
              </w:rPr>
              <w:t xml:space="preserve">  公务接待费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31019</w:t>
            </w:r>
          </w:p>
        </w:tc>
        <w:tc>
          <w:tcPr>
            <w:tcW w:w="2780" w:type="dxa"/>
            <w:vAlign w:val="center"/>
          </w:tcPr>
          <w:p>
            <w:pPr>
              <w:snapToGrid w:val="0"/>
              <w:jc w:val="left"/>
            </w:pPr>
            <w:r>
              <w:rPr>
                <w:rFonts w:ascii="宋体" w:hAnsi="宋体" w:eastAsia="宋体" w:cs="宋体"/>
                <w:b w:val="0"/>
                <w:i w:val="0"/>
                <w:color w:val="000000"/>
                <w:sz w:val="11"/>
              </w:rPr>
              <w:t xml:space="preserve">  其他交通工具购置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30303</w:t>
            </w:r>
          </w:p>
        </w:tc>
        <w:tc>
          <w:tcPr>
            <w:tcW w:w="2380" w:type="dxa"/>
            <w:vAlign w:val="center"/>
          </w:tcPr>
          <w:p>
            <w:pPr>
              <w:snapToGrid w:val="0"/>
              <w:jc w:val="left"/>
            </w:pPr>
            <w:r>
              <w:rPr>
                <w:rFonts w:ascii="宋体" w:hAnsi="宋体" w:eastAsia="宋体" w:cs="宋体"/>
                <w:b w:val="0"/>
                <w:i w:val="0"/>
                <w:color w:val="000000"/>
                <w:sz w:val="11"/>
              </w:rPr>
              <w:t xml:space="preserve">  退职（役）费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30218</w:t>
            </w:r>
          </w:p>
        </w:tc>
        <w:tc>
          <w:tcPr>
            <w:tcW w:w="2380" w:type="dxa"/>
            <w:vAlign w:val="center"/>
          </w:tcPr>
          <w:p>
            <w:pPr>
              <w:snapToGrid w:val="0"/>
              <w:jc w:val="left"/>
            </w:pPr>
            <w:r>
              <w:rPr>
                <w:rFonts w:ascii="宋体" w:hAnsi="宋体" w:eastAsia="宋体" w:cs="宋体"/>
                <w:b w:val="0"/>
                <w:i w:val="0"/>
                <w:color w:val="000000"/>
                <w:sz w:val="11"/>
              </w:rPr>
              <w:t xml:space="preserve">  专用材料费</w:t>
            </w:r>
          </w:p>
        </w:tc>
        <w:tc>
          <w:tcPr>
            <w:tcW w:w="960" w:type="dxa"/>
            <w:vAlign w:val="center"/>
          </w:tcPr>
          <w:p>
            <w:pPr>
              <w:snapToGrid w:val="0"/>
              <w:jc w:val="right"/>
            </w:pPr>
            <w:r>
              <w:rPr>
                <w:rFonts w:ascii="宋体" w:hAnsi="宋体" w:eastAsia="宋体" w:cs="宋体"/>
                <w:b w:val="0"/>
                <w:i w:val="0"/>
                <w:color w:val="000000"/>
                <w:sz w:val="11"/>
              </w:rPr>
              <w:t>46.26</w:t>
            </w:r>
          </w:p>
        </w:tc>
        <w:tc>
          <w:tcPr>
            <w:tcW w:w="800" w:type="dxa"/>
            <w:vAlign w:val="center"/>
          </w:tcPr>
          <w:p>
            <w:pPr>
              <w:snapToGrid w:val="0"/>
              <w:jc w:val="left"/>
            </w:pPr>
            <w:r>
              <w:rPr>
                <w:rFonts w:ascii="宋体" w:hAnsi="宋体" w:eastAsia="宋体" w:cs="宋体"/>
                <w:b w:val="0"/>
                <w:i w:val="0"/>
                <w:color w:val="000000"/>
                <w:sz w:val="11"/>
              </w:rPr>
              <w:t>31021</w:t>
            </w:r>
          </w:p>
        </w:tc>
        <w:tc>
          <w:tcPr>
            <w:tcW w:w="2780" w:type="dxa"/>
            <w:vAlign w:val="center"/>
          </w:tcPr>
          <w:p>
            <w:pPr>
              <w:snapToGrid w:val="0"/>
              <w:jc w:val="left"/>
            </w:pPr>
            <w:r>
              <w:rPr>
                <w:rFonts w:ascii="宋体" w:hAnsi="宋体" w:eastAsia="宋体" w:cs="宋体"/>
                <w:b w:val="0"/>
                <w:i w:val="0"/>
                <w:color w:val="000000"/>
                <w:sz w:val="11"/>
              </w:rPr>
              <w:t xml:space="preserve">  文物和陈列品购置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30304</w:t>
            </w:r>
          </w:p>
        </w:tc>
        <w:tc>
          <w:tcPr>
            <w:tcW w:w="2380" w:type="dxa"/>
            <w:vAlign w:val="center"/>
          </w:tcPr>
          <w:p>
            <w:pPr>
              <w:snapToGrid w:val="0"/>
              <w:jc w:val="left"/>
            </w:pPr>
            <w:r>
              <w:rPr>
                <w:rFonts w:ascii="宋体" w:hAnsi="宋体" w:eastAsia="宋体" w:cs="宋体"/>
                <w:b w:val="0"/>
                <w:i w:val="0"/>
                <w:color w:val="000000"/>
                <w:sz w:val="11"/>
              </w:rPr>
              <w:t xml:space="preserve">  抚恤金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30224</w:t>
            </w:r>
          </w:p>
        </w:tc>
        <w:tc>
          <w:tcPr>
            <w:tcW w:w="2380" w:type="dxa"/>
            <w:vAlign w:val="center"/>
          </w:tcPr>
          <w:p>
            <w:pPr>
              <w:snapToGrid w:val="0"/>
              <w:jc w:val="left"/>
            </w:pPr>
            <w:r>
              <w:rPr>
                <w:rFonts w:ascii="宋体" w:hAnsi="宋体" w:eastAsia="宋体" w:cs="宋体"/>
                <w:b w:val="0"/>
                <w:i w:val="0"/>
                <w:color w:val="000000"/>
                <w:sz w:val="11"/>
              </w:rPr>
              <w:t xml:space="preserve">  被装购置费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31022</w:t>
            </w:r>
          </w:p>
        </w:tc>
        <w:tc>
          <w:tcPr>
            <w:tcW w:w="2780" w:type="dxa"/>
            <w:vAlign w:val="center"/>
          </w:tcPr>
          <w:p>
            <w:pPr>
              <w:snapToGrid w:val="0"/>
              <w:jc w:val="left"/>
            </w:pPr>
            <w:r>
              <w:rPr>
                <w:rFonts w:ascii="宋体" w:hAnsi="宋体" w:eastAsia="宋体" w:cs="宋体"/>
                <w:b w:val="0"/>
                <w:i w:val="0"/>
                <w:color w:val="000000"/>
                <w:sz w:val="11"/>
              </w:rPr>
              <w:t xml:space="preserve">  无形资产购置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30305</w:t>
            </w:r>
          </w:p>
        </w:tc>
        <w:tc>
          <w:tcPr>
            <w:tcW w:w="2380" w:type="dxa"/>
            <w:vAlign w:val="center"/>
          </w:tcPr>
          <w:p>
            <w:pPr>
              <w:snapToGrid w:val="0"/>
              <w:jc w:val="left"/>
            </w:pPr>
            <w:r>
              <w:rPr>
                <w:rFonts w:ascii="宋体" w:hAnsi="宋体" w:eastAsia="宋体" w:cs="宋体"/>
                <w:b w:val="0"/>
                <w:i w:val="0"/>
                <w:color w:val="000000"/>
                <w:sz w:val="11"/>
              </w:rPr>
              <w:t xml:space="preserve">  生活补助</w:t>
            </w:r>
          </w:p>
        </w:tc>
        <w:tc>
          <w:tcPr>
            <w:tcW w:w="960" w:type="dxa"/>
            <w:vAlign w:val="center"/>
          </w:tcPr>
          <w:p>
            <w:pPr>
              <w:snapToGrid w:val="0"/>
              <w:jc w:val="right"/>
            </w:pPr>
            <w:r>
              <w:rPr>
                <w:rFonts w:ascii="宋体" w:hAnsi="宋体" w:eastAsia="宋体" w:cs="宋体"/>
                <w:b w:val="0"/>
                <w:i w:val="0"/>
                <w:color w:val="000000"/>
                <w:sz w:val="11"/>
              </w:rPr>
              <w:t>0.37</w:t>
            </w:r>
          </w:p>
        </w:tc>
        <w:tc>
          <w:tcPr>
            <w:tcW w:w="800" w:type="dxa"/>
            <w:vAlign w:val="center"/>
          </w:tcPr>
          <w:p>
            <w:pPr>
              <w:snapToGrid w:val="0"/>
              <w:jc w:val="left"/>
            </w:pPr>
            <w:r>
              <w:rPr>
                <w:rFonts w:ascii="宋体" w:hAnsi="宋体" w:eastAsia="宋体" w:cs="宋体"/>
                <w:b w:val="0"/>
                <w:i w:val="0"/>
                <w:color w:val="000000"/>
                <w:sz w:val="11"/>
              </w:rPr>
              <w:t>30225</w:t>
            </w:r>
          </w:p>
        </w:tc>
        <w:tc>
          <w:tcPr>
            <w:tcW w:w="2380" w:type="dxa"/>
            <w:vAlign w:val="center"/>
          </w:tcPr>
          <w:p>
            <w:pPr>
              <w:snapToGrid w:val="0"/>
              <w:jc w:val="left"/>
            </w:pPr>
            <w:r>
              <w:rPr>
                <w:rFonts w:ascii="宋体" w:hAnsi="宋体" w:eastAsia="宋体" w:cs="宋体"/>
                <w:b w:val="0"/>
                <w:i w:val="0"/>
                <w:color w:val="000000"/>
                <w:sz w:val="11"/>
              </w:rPr>
              <w:t xml:space="preserve">  专用燃料费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31099</w:t>
            </w:r>
          </w:p>
        </w:tc>
        <w:tc>
          <w:tcPr>
            <w:tcW w:w="2780" w:type="dxa"/>
            <w:vAlign w:val="center"/>
          </w:tcPr>
          <w:p>
            <w:pPr>
              <w:snapToGrid w:val="0"/>
              <w:jc w:val="left"/>
            </w:pPr>
            <w:r>
              <w:rPr>
                <w:rFonts w:ascii="宋体" w:hAnsi="宋体" w:eastAsia="宋体" w:cs="宋体"/>
                <w:b w:val="0"/>
                <w:i w:val="0"/>
                <w:color w:val="000000"/>
                <w:sz w:val="11"/>
              </w:rPr>
              <w:t xml:space="preserve">  其他资本性支出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30306</w:t>
            </w:r>
          </w:p>
        </w:tc>
        <w:tc>
          <w:tcPr>
            <w:tcW w:w="2380" w:type="dxa"/>
            <w:vAlign w:val="center"/>
          </w:tcPr>
          <w:p>
            <w:pPr>
              <w:snapToGrid w:val="0"/>
              <w:jc w:val="left"/>
            </w:pPr>
            <w:r>
              <w:rPr>
                <w:rFonts w:ascii="宋体" w:hAnsi="宋体" w:eastAsia="宋体" w:cs="宋体"/>
                <w:b w:val="0"/>
                <w:i w:val="0"/>
                <w:color w:val="000000"/>
                <w:sz w:val="11"/>
              </w:rPr>
              <w:t xml:space="preserve">  救济费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30226</w:t>
            </w:r>
          </w:p>
        </w:tc>
        <w:tc>
          <w:tcPr>
            <w:tcW w:w="2380" w:type="dxa"/>
            <w:vAlign w:val="center"/>
          </w:tcPr>
          <w:p>
            <w:pPr>
              <w:snapToGrid w:val="0"/>
              <w:jc w:val="left"/>
            </w:pPr>
            <w:r>
              <w:rPr>
                <w:rFonts w:ascii="宋体" w:hAnsi="宋体" w:eastAsia="宋体" w:cs="宋体"/>
                <w:b w:val="0"/>
                <w:i w:val="0"/>
                <w:color w:val="000000"/>
                <w:sz w:val="11"/>
              </w:rPr>
              <w:t xml:space="preserve">  劳务费</w:t>
            </w:r>
          </w:p>
        </w:tc>
        <w:tc>
          <w:tcPr>
            <w:tcW w:w="960" w:type="dxa"/>
            <w:vAlign w:val="center"/>
          </w:tcPr>
          <w:p>
            <w:pPr>
              <w:snapToGrid w:val="0"/>
              <w:jc w:val="right"/>
            </w:pPr>
            <w:r>
              <w:rPr>
                <w:rFonts w:ascii="宋体" w:hAnsi="宋体" w:eastAsia="宋体" w:cs="宋体"/>
                <w:b w:val="0"/>
                <w:i w:val="0"/>
                <w:color w:val="000000"/>
                <w:sz w:val="11"/>
              </w:rPr>
              <w:t>8.04</w:t>
            </w:r>
          </w:p>
        </w:tc>
        <w:tc>
          <w:tcPr>
            <w:tcW w:w="800" w:type="dxa"/>
            <w:vAlign w:val="center"/>
          </w:tcPr>
          <w:p>
            <w:pPr>
              <w:snapToGrid w:val="0"/>
              <w:jc w:val="left"/>
            </w:pPr>
            <w:r>
              <w:rPr>
                <w:rFonts w:ascii="宋体" w:hAnsi="宋体" w:eastAsia="宋体" w:cs="宋体"/>
                <w:b w:val="0"/>
                <w:i w:val="0"/>
                <w:color w:val="000000"/>
                <w:sz w:val="11"/>
              </w:rPr>
              <w:t>399</w:t>
            </w:r>
          </w:p>
        </w:tc>
        <w:tc>
          <w:tcPr>
            <w:tcW w:w="2780" w:type="dxa"/>
            <w:vAlign w:val="center"/>
          </w:tcPr>
          <w:p>
            <w:pPr>
              <w:snapToGrid w:val="0"/>
              <w:jc w:val="left"/>
            </w:pPr>
            <w:r>
              <w:rPr>
                <w:rFonts w:ascii="宋体" w:hAnsi="宋体" w:eastAsia="宋体" w:cs="宋体"/>
                <w:b w:val="0"/>
                <w:i w:val="0"/>
                <w:color w:val="000000"/>
                <w:sz w:val="11"/>
              </w:rPr>
              <w:t>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30307</w:t>
            </w:r>
          </w:p>
        </w:tc>
        <w:tc>
          <w:tcPr>
            <w:tcW w:w="2380" w:type="dxa"/>
            <w:vAlign w:val="center"/>
          </w:tcPr>
          <w:p>
            <w:pPr>
              <w:snapToGrid w:val="0"/>
              <w:jc w:val="left"/>
            </w:pPr>
            <w:r>
              <w:rPr>
                <w:rFonts w:ascii="宋体" w:hAnsi="宋体" w:eastAsia="宋体" w:cs="宋体"/>
                <w:b w:val="0"/>
                <w:i w:val="0"/>
                <w:color w:val="000000"/>
                <w:sz w:val="11"/>
              </w:rPr>
              <w:t xml:space="preserve">  医疗费补助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30227</w:t>
            </w:r>
          </w:p>
        </w:tc>
        <w:tc>
          <w:tcPr>
            <w:tcW w:w="2380" w:type="dxa"/>
            <w:vAlign w:val="center"/>
          </w:tcPr>
          <w:p>
            <w:pPr>
              <w:snapToGrid w:val="0"/>
              <w:jc w:val="left"/>
            </w:pPr>
            <w:r>
              <w:rPr>
                <w:rFonts w:ascii="宋体" w:hAnsi="宋体" w:eastAsia="宋体" w:cs="宋体"/>
                <w:b w:val="0"/>
                <w:i w:val="0"/>
                <w:color w:val="000000"/>
                <w:sz w:val="11"/>
              </w:rPr>
              <w:t xml:space="preserve">  委托业务费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39907</w:t>
            </w:r>
          </w:p>
        </w:tc>
        <w:tc>
          <w:tcPr>
            <w:tcW w:w="2780" w:type="dxa"/>
            <w:vAlign w:val="center"/>
          </w:tcPr>
          <w:p>
            <w:pPr>
              <w:snapToGrid w:val="0"/>
              <w:jc w:val="left"/>
            </w:pPr>
            <w:r>
              <w:rPr>
                <w:rFonts w:ascii="宋体" w:hAnsi="宋体" w:eastAsia="宋体" w:cs="宋体"/>
                <w:b w:val="0"/>
                <w:i w:val="0"/>
                <w:color w:val="000000"/>
                <w:sz w:val="11"/>
              </w:rPr>
              <w:t xml:space="preserve">  国家赔偿费用支出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30308</w:t>
            </w:r>
          </w:p>
        </w:tc>
        <w:tc>
          <w:tcPr>
            <w:tcW w:w="2380" w:type="dxa"/>
            <w:vAlign w:val="center"/>
          </w:tcPr>
          <w:p>
            <w:pPr>
              <w:snapToGrid w:val="0"/>
              <w:jc w:val="left"/>
            </w:pPr>
            <w:r>
              <w:rPr>
                <w:rFonts w:ascii="宋体" w:hAnsi="宋体" w:eastAsia="宋体" w:cs="宋体"/>
                <w:b w:val="0"/>
                <w:i w:val="0"/>
                <w:color w:val="000000"/>
                <w:sz w:val="11"/>
              </w:rPr>
              <w:t xml:space="preserve">  助学金</w:t>
            </w:r>
          </w:p>
        </w:tc>
        <w:tc>
          <w:tcPr>
            <w:tcW w:w="960" w:type="dxa"/>
            <w:vAlign w:val="center"/>
          </w:tcPr>
          <w:p>
            <w:pPr>
              <w:snapToGrid w:val="0"/>
              <w:jc w:val="right"/>
            </w:pPr>
            <w:r>
              <w:rPr>
                <w:rFonts w:ascii="宋体" w:hAnsi="宋体" w:eastAsia="宋体" w:cs="宋体"/>
                <w:b w:val="0"/>
                <w:i w:val="0"/>
                <w:color w:val="000000"/>
                <w:sz w:val="11"/>
              </w:rPr>
              <w:t>18.64</w:t>
            </w:r>
          </w:p>
        </w:tc>
        <w:tc>
          <w:tcPr>
            <w:tcW w:w="800" w:type="dxa"/>
            <w:vAlign w:val="center"/>
          </w:tcPr>
          <w:p>
            <w:pPr>
              <w:snapToGrid w:val="0"/>
              <w:jc w:val="left"/>
            </w:pPr>
            <w:r>
              <w:rPr>
                <w:rFonts w:ascii="宋体" w:hAnsi="宋体" w:eastAsia="宋体" w:cs="宋体"/>
                <w:b w:val="0"/>
                <w:i w:val="0"/>
                <w:color w:val="000000"/>
                <w:sz w:val="11"/>
              </w:rPr>
              <w:t>30228</w:t>
            </w:r>
          </w:p>
        </w:tc>
        <w:tc>
          <w:tcPr>
            <w:tcW w:w="2380" w:type="dxa"/>
            <w:vAlign w:val="center"/>
          </w:tcPr>
          <w:p>
            <w:pPr>
              <w:snapToGrid w:val="0"/>
              <w:jc w:val="left"/>
            </w:pPr>
            <w:r>
              <w:rPr>
                <w:rFonts w:ascii="宋体" w:hAnsi="宋体" w:eastAsia="宋体" w:cs="宋体"/>
                <w:b w:val="0"/>
                <w:i w:val="0"/>
                <w:color w:val="000000"/>
                <w:sz w:val="11"/>
              </w:rPr>
              <w:t xml:space="preserve">  工会经费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39908</w:t>
            </w:r>
          </w:p>
        </w:tc>
        <w:tc>
          <w:tcPr>
            <w:tcW w:w="2780" w:type="dxa"/>
            <w:vAlign w:val="center"/>
          </w:tcPr>
          <w:p>
            <w:pPr>
              <w:snapToGrid w:val="0"/>
              <w:jc w:val="left"/>
            </w:pPr>
            <w:r>
              <w:rPr>
                <w:rFonts w:ascii="宋体" w:hAnsi="宋体" w:eastAsia="宋体" w:cs="宋体"/>
                <w:b w:val="0"/>
                <w:i w:val="0"/>
                <w:color w:val="000000"/>
                <w:sz w:val="11"/>
              </w:rPr>
              <w:t xml:space="preserve">  对民间非营利组织和群众性自治组织补贴</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30309</w:t>
            </w:r>
          </w:p>
        </w:tc>
        <w:tc>
          <w:tcPr>
            <w:tcW w:w="2380" w:type="dxa"/>
            <w:vAlign w:val="center"/>
          </w:tcPr>
          <w:p>
            <w:pPr>
              <w:snapToGrid w:val="0"/>
              <w:jc w:val="left"/>
            </w:pPr>
            <w:r>
              <w:rPr>
                <w:rFonts w:ascii="宋体" w:hAnsi="宋体" w:eastAsia="宋体" w:cs="宋体"/>
                <w:b w:val="0"/>
                <w:i w:val="0"/>
                <w:color w:val="000000"/>
                <w:sz w:val="11"/>
              </w:rPr>
              <w:t xml:space="preserve">  奖励金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30229</w:t>
            </w:r>
          </w:p>
        </w:tc>
        <w:tc>
          <w:tcPr>
            <w:tcW w:w="2380" w:type="dxa"/>
            <w:vAlign w:val="center"/>
          </w:tcPr>
          <w:p>
            <w:pPr>
              <w:snapToGrid w:val="0"/>
              <w:jc w:val="left"/>
            </w:pPr>
            <w:r>
              <w:rPr>
                <w:rFonts w:ascii="宋体" w:hAnsi="宋体" w:eastAsia="宋体" w:cs="宋体"/>
                <w:b w:val="0"/>
                <w:i w:val="0"/>
                <w:color w:val="000000"/>
                <w:sz w:val="11"/>
              </w:rPr>
              <w:t xml:space="preserve">  福利费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39909</w:t>
            </w:r>
          </w:p>
        </w:tc>
        <w:tc>
          <w:tcPr>
            <w:tcW w:w="2780" w:type="dxa"/>
            <w:vAlign w:val="center"/>
          </w:tcPr>
          <w:p>
            <w:pPr>
              <w:snapToGrid w:val="0"/>
              <w:jc w:val="left"/>
            </w:pPr>
            <w:r>
              <w:rPr>
                <w:rFonts w:ascii="宋体" w:hAnsi="宋体" w:eastAsia="宋体" w:cs="宋体"/>
                <w:b w:val="0"/>
                <w:i w:val="0"/>
                <w:color w:val="000000"/>
                <w:sz w:val="11"/>
              </w:rPr>
              <w:t xml:space="preserve">  经常性赠与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30310</w:t>
            </w:r>
          </w:p>
        </w:tc>
        <w:tc>
          <w:tcPr>
            <w:tcW w:w="2380" w:type="dxa"/>
            <w:vAlign w:val="center"/>
          </w:tcPr>
          <w:p>
            <w:pPr>
              <w:snapToGrid w:val="0"/>
              <w:jc w:val="left"/>
            </w:pPr>
            <w:r>
              <w:rPr>
                <w:rFonts w:ascii="宋体" w:hAnsi="宋体" w:eastAsia="宋体" w:cs="宋体"/>
                <w:b w:val="0"/>
                <w:i w:val="0"/>
                <w:color w:val="000000"/>
                <w:sz w:val="11"/>
              </w:rPr>
              <w:t xml:space="preserve">  个人农业生产补贴</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30231</w:t>
            </w:r>
          </w:p>
        </w:tc>
        <w:tc>
          <w:tcPr>
            <w:tcW w:w="2380" w:type="dxa"/>
            <w:vAlign w:val="center"/>
          </w:tcPr>
          <w:p>
            <w:pPr>
              <w:snapToGrid w:val="0"/>
              <w:jc w:val="left"/>
            </w:pPr>
            <w:r>
              <w:rPr>
                <w:rFonts w:ascii="宋体" w:hAnsi="宋体" w:eastAsia="宋体" w:cs="宋体"/>
                <w:b w:val="0"/>
                <w:i w:val="0"/>
                <w:color w:val="000000"/>
                <w:sz w:val="11"/>
              </w:rPr>
              <w:t xml:space="preserve">  公务用车运行维护费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39910</w:t>
            </w:r>
          </w:p>
        </w:tc>
        <w:tc>
          <w:tcPr>
            <w:tcW w:w="2780" w:type="dxa"/>
            <w:vAlign w:val="center"/>
          </w:tcPr>
          <w:p>
            <w:pPr>
              <w:snapToGrid w:val="0"/>
              <w:jc w:val="left"/>
            </w:pPr>
            <w:r>
              <w:rPr>
                <w:rFonts w:ascii="宋体" w:hAnsi="宋体" w:eastAsia="宋体" w:cs="宋体"/>
                <w:b w:val="0"/>
                <w:i w:val="0"/>
                <w:color w:val="000000"/>
                <w:sz w:val="11"/>
              </w:rPr>
              <w:t xml:space="preserve">  资本性赠与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30311</w:t>
            </w:r>
          </w:p>
        </w:tc>
        <w:tc>
          <w:tcPr>
            <w:tcW w:w="2380" w:type="dxa"/>
            <w:vAlign w:val="center"/>
          </w:tcPr>
          <w:p>
            <w:pPr>
              <w:snapToGrid w:val="0"/>
              <w:jc w:val="left"/>
            </w:pPr>
            <w:r>
              <w:rPr>
                <w:rFonts w:ascii="宋体" w:hAnsi="宋体" w:eastAsia="宋体" w:cs="宋体"/>
                <w:b w:val="0"/>
                <w:i w:val="0"/>
                <w:color w:val="000000"/>
                <w:sz w:val="11"/>
              </w:rPr>
              <w:t xml:space="preserve">  代缴社会保险费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30239</w:t>
            </w:r>
          </w:p>
        </w:tc>
        <w:tc>
          <w:tcPr>
            <w:tcW w:w="2380" w:type="dxa"/>
            <w:vAlign w:val="center"/>
          </w:tcPr>
          <w:p>
            <w:pPr>
              <w:snapToGrid w:val="0"/>
              <w:jc w:val="left"/>
            </w:pPr>
            <w:r>
              <w:rPr>
                <w:rFonts w:ascii="宋体" w:hAnsi="宋体" w:eastAsia="宋体" w:cs="宋体"/>
                <w:b w:val="0"/>
                <w:i w:val="0"/>
                <w:color w:val="000000"/>
                <w:sz w:val="11"/>
              </w:rPr>
              <w:t xml:space="preserve">  其他交通费用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39999</w:t>
            </w:r>
          </w:p>
        </w:tc>
        <w:tc>
          <w:tcPr>
            <w:tcW w:w="2780" w:type="dxa"/>
            <w:vAlign w:val="center"/>
          </w:tcPr>
          <w:p>
            <w:pPr>
              <w:snapToGrid w:val="0"/>
              <w:jc w:val="left"/>
            </w:pPr>
            <w:r>
              <w:rPr>
                <w:rFonts w:ascii="宋体" w:hAnsi="宋体" w:eastAsia="宋体" w:cs="宋体"/>
                <w:b w:val="0"/>
                <w:i w:val="0"/>
                <w:color w:val="000000"/>
                <w:sz w:val="11"/>
              </w:rPr>
              <w:t xml:space="preserve">  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30399</w:t>
            </w:r>
          </w:p>
        </w:tc>
        <w:tc>
          <w:tcPr>
            <w:tcW w:w="2380" w:type="dxa"/>
            <w:vAlign w:val="center"/>
          </w:tcPr>
          <w:p>
            <w:pPr>
              <w:snapToGrid w:val="0"/>
              <w:jc w:val="left"/>
            </w:pPr>
            <w:r>
              <w:rPr>
                <w:rFonts w:ascii="宋体" w:hAnsi="宋体" w:eastAsia="宋体" w:cs="宋体"/>
                <w:b w:val="0"/>
                <w:i w:val="0"/>
                <w:color w:val="000000"/>
                <w:sz w:val="11"/>
              </w:rPr>
              <w:t xml:space="preserve">  其他对个人和家庭的补助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30240</w:t>
            </w:r>
          </w:p>
        </w:tc>
        <w:tc>
          <w:tcPr>
            <w:tcW w:w="2380" w:type="dxa"/>
            <w:vAlign w:val="center"/>
          </w:tcPr>
          <w:p>
            <w:pPr>
              <w:snapToGrid w:val="0"/>
              <w:jc w:val="left"/>
            </w:pPr>
            <w:r>
              <w:rPr>
                <w:rFonts w:ascii="宋体" w:hAnsi="宋体" w:eastAsia="宋体" w:cs="宋体"/>
                <w:b w:val="0"/>
                <w:i w:val="0"/>
                <w:color w:val="000000"/>
                <w:sz w:val="11"/>
              </w:rPr>
              <w:t xml:space="preserve">  税金及附加费用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tc>
        <w:tc>
          <w:tcPr>
            <w:tcW w:w="2380" w:type="dxa"/>
            <w:vAlign w:val="center"/>
          </w:tcPr>
          <w:p/>
        </w:tc>
        <w:tc>
          <w:tcPr>
            <w:tcW w:w="960" w:type="dxa"/>
            <w:vAlign w:val="center"/>
          </w:tcPr>
          <w:p/>
        </w:tc>
        <w:tc>
          <w:tcPr>
            <w:tcW w:w="800" w:type="dxa"/>
            <w:vAlign w:val="center"/>
          </w:tcPr>
          <w:p>
            <w:pPr>
              <w:snapToGrid w:val="0"/>
              <w:jc w:val="left"/>
            </w:pPr>
            <w:r>
              <w:rPr>
                <w:rFonts w:ascii="宋体" w:hAnsi="宋体" w:eastAsia="宋体" w:cs="宋体"/>
                <w:b w:val="0"/>
                <w:i w:val="0"/>
                <w:color w:val="000000"/>
                <w:sz w:val="11"/>
              </w:rPr>
              <w:t>30299</w:t>
            </w:r>
          </w:p>
        </w:tc>
        <w:tc>
          <w:tcPr>
            <w:tcW w:w="2380" w:type="dxa"/>
            <w:vAlign w:val="center"/>
          </w:tcPr>
          <w:p>
            <w:pPr>
              <w:snapToGrid w:val="0"/>
              <w:jc w:val="left"/>
            </w:pPr>
            <w:r>
              <w:rPr>
                <w:rFonts w:ascii="宋体" w:hAnsi="宋体" w:eastAsia="宋体" w:cs="宋体"/>
                <w:b w:val="0"/>
                <w:i w:val="0"/>
                <w:color w:val="000000"/>
                <w:sz w:val="11"/>
              </w:rPr>
              <w:t xml:space="preserve">  其他商品和服务支出</w:t>
            </w:r>
          </w:p>
        </w:tc>
        <w:tc>
          <w:tcPr>
            <w:tcW w:w="960" w:type="dxa"/>
            <w:vAlign w:val="center"/>
          </w:tcPr>
          <w:p>
            <w:pPr>
              <w:snapToGrid w:val="0"/>
              <w:jc w:val="right"/>
            </w:pPr>
            <w:r>
              <w:rPr>
                <w:rFonts w:ascii="宋体" w:hAnsi="宋体" w:eastAsia="宋体" w:cs="宋体"/>
                <w:b w:val="0"/>
                <w:i w:val="0"/>
                <w:color w:val="000000"/>
                <w:sz w:val="11"/>
              </w:rPr>
              <w:t>3.71</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pPr>
            <w:r>
              <w:rPr>
                <w:rFonts w:ascii="宋体" w:hAnsi="宋体" w:eastAsia="宋体" w:cs="宋体"/>
                <w:b w:val="0"/>
                <w:i w:val="0"/>
                <w:color w:val="000000"/>
                <w:sz w:val="11"/>
              </w:rPr>
              <w:t>人员经费合计</w:t>
            </w:r>
          </w:p>
        </w:tc>
        <w:tc>
          <w:tcPr>
            <w:tcW w:w="960" w:type="dxa"/>
            <w:vAlign w:val="center"/>
          </w:tcPr>
          <w:p>
            <w:pPr>
              <w:snapToGrid w:val="0"/>
              <w:jc w:val="right"/>
            </w:pPr>
            <w:r>
              <w:rPr>
                <w:rFonts w:ascii="宋体" w:hAnsi="宋体" w:eastAsia="宋体" w:cs="宋体"/>
                <w:b w:val="0"/>
                <w:i w:val="0"/>
                <w:color w:val="000000"/>
                <w:sz w:val="11"/>
              </w:rPr>
              <w:t>654.94</w:t>
            </w:r>
          </w:p>
        </w:tc>
        <w:tc>
          <w:tcPr>
            <w:tcW w:w="7720" w:type="dxa"/>
            <w:gridSpan w:val="5"/>
            <w:vAlign w:val="center"/>
          </w:tcPr>
          <w:p>
            <w:pPr>
              <w:snapToGrid w:val="0"/>
              <w:jc w:val="center"/>
            </w:pPr>
            <w:r>
              <w:rPr>
                <w:rFonts w:ascii="宋体" w:hAnsi="宋体" w:eastAsia="宋体" w:cs="宋体"/>
                <w:b w:val="0"/>
                <w:i w:val="0"/>
                <w:color w:val="000000"/>
                <w:sz w:val="11"/>
              </w:rPr>
              <w:t>公用经费合计</w:t>
            </w:r>
          </w:p>
        </w:tc>
        <w:tc>
          <w:tcPr>
            <w:tcW w:w="964" w:type="dxa"/>
            <w:vAlign w:val="center"/>
          </w:tcPr>
          <w:p>
            <w:pPr>
              <w:snapToGrid w:val="0"/>
              <w:jc w:val="right"/>
            </w:pPr>
            <w:r>
              <w:rPr>
                <w:rFonts w:ascii="宋体" w:hAnsi="宋体" w:eastAsia="宋体" w:cs="宋体"/>
                <w:b w:val="0"/>
                <w:i w:val="0"/>
                <w:color w:val="000000"/>
                <w:sz w:val="11"/>
              </w:rPr>
              <w:t>252.35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8"/>
              </w:rPr>
              <w:t>单位：郸城县特殊教育学校</w:t>
            </w:r>
          </w:p>
        </w:tc>
        <w:tc>
          <w:tcPr>
            <w:tcW w:w="2000" w:type="dxa"/>
          </w:tcPr>
          <w:p>
            <w:pPr>
              <w:jc w:val="center"/>
            </w:pPr>
            <w:r>
              <w:rPr>
                <w:rFonts w:ascii="宋体" w:hAnsi="宋体" w:eastAsia="宋体" w:cs="宋体"/>
                <w:sz w:val="18"/>
              </w:rPr>
              <w:t>2024年度</w:t>
            </w:r>
          </w:p>
        </w:tc>
        <w:tc>
          <w:tcPr>
            <w:tcW w:w="5979" w:type="dxa"/>
          </w:tcPr>
          <w:p>
            <w:pPr>
              <w:jc w:val="right"/>
            </w:pPr>
            <w:r>
              <w:rPr>
                <w:rFonts w:ascii="宋体" w:hAnsi="宋体" w:eastAsia="宋体" w:cs="宋体"/>
                <w:sz w:val="18"/>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项目</w:t>
            </w:r>
          </w:p>
        </w:tc>
        <w:tc>
          <w:tcPr>
            <w:tcW w:w="1380" w:type="dxa"/>
            <w:vMerge w:val="restart"/>
            <w:vAlign w:val="center"/>
          </w:tcPr>
          <w:p>
            <w:pPr>
              <w:snapToGrid w:val="0"/>
              <w:jc w:val="center"/>
            </w:pPr>
            <w:r>
              <w:rPr>
                <w:rFonts w:ascii="宋体" w:hAnsi="宋体" w:eastAsia="宋体" w:cs="宋体"/>
                <w:b w:val="0"/>
                <w:i w:val="0"/>
                <w:color w:val="000000"/>
                <w:sz w:val="18"/>
              </w:rPr>
              <w:t>年初结转和结余</w:t>
            </w:r>
          </w:p>
        </w:tc>
        <w:tc>
          <w:tcPr>
            <w:tcW w:w="1380" w:type="dxa"/>
            <w:vMerge w:val="restart"/>
            <w:vAlign w:val="center"/>
          </w:tcPr>
          <w:p>
            <w:pPr>
              <w:snapToGrid w:val="0"/>
              <w:jc w:val="center"/>
            </w:pPr>
            <w:r>
              <w:rPr>
                <w:rFonts w:ascii="宋体" w:hAnsi="宋体" w:eastAsia="宋体" w:cs="宋体"/>
                <w:b w:val="0"/>
                <w:i w:val="0"/>
                <w:color w:val="000000"/>
                <w:sz w:val="18"/>
              </w:rPr>
              <w:t>本年收入</w:t>
            </w:r>
          </w:p>
        </w:tc>
        <w:tc>
          <w:tcPr>
            <w:tcW w:w="4140" w:type="dxa"/>
            <w:gridSpan w:val="3"/>
            <w:vAlign w:val="center"/>
          </w:tcPr>
          <w:p>
            <w:pPr>
              <w:snapToGrid w:val="0"/>
              <w:jc w:val="center"/>
            </w:pPr>
            <w:r>
              <w:rPr>
                <w:rFonts w:ascii="宋体" w:hAnsi="宋体" w:eastAsia="宋体" w:cs="宋体"/>
                <w:b w:val="0"/>
                <w:i w:val="0"/>
                <w:color w:val="000000"/>
                <w:sz w:val="18"/>
              </w:rPr>
              <w:t>本年支出</w:t>
            </w:r>
          </w:p>
        </w:tc>
        <w:tc>
          <w:tcPr>
            <w:tcW w:w="1358" w:type="dxa"/>
            <w:vMerge w:val="restart"/>
            <w:vAlign w:val="center"/>
          </w:tcPr>
          <w:p>
            <w:pPr>
              <w:snapToGrid w:val="0"/>
              <w:jc w:val="center"/>
            </w:pPr>
            <w:r>
              <w:rPr>
                <w:rFonts w:ascii="宋体" w:hAnsi="宋体" w:eastAsia="宋体" w:cs="宋体"/>
                <w:b w:val="0"/>
                <w:i w:val="0"/>
                <w:color w:val="000000"/>
                <w:sz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pPr>
            <w:r>
              <w:rPr>
                <w:rFonts w:ascii="宋体" w:hAnsi="宋体" w:eastAsia="宋体" w:cs="宋体"/>
                <w:b w:val="0"/>
                <w:i w:val="0"/>
                <w:color w:val="000000"/>
                <w:sz w:val="18"/>
              </w:rPr>
              <w:t>功能分类</w:t>
            </w:r>
          </w:p>
          <w:p>
            <w:pPr>
              <w:shd w:val="clear" w:color="auto" w:fill="auto"/>
              <w:snapToGrid w:val="0"/>
              <w:jc w:val="center"/>
            </w:pPr>
            <w:r>
              <w:rPr>
                <w:rFonts w:ascii="宋体" w:hAnsi="宋体" w:eastAsia="宋体" w:cs="宋体"/>
                <w:b w:val="0"/>
                <w:i w:val="0"/>
                <w:color w:val="000000"/>
                <w:sz w:val="18"/>
              </w:rPr>
              <w:t>科目编码</w:t>
            </w:r>
          </w:p>
        </w:tc>
        <w:tc>
          <w:tcPr>
            <w:tcW w:w="4380" w:type="dxa"/>
            <w:vMerge w:val="restart"/>
            <w:vAlign w:val="center"/>
          </w:tcPr>
          <w:p>
            <w:pPr>
              <w:snapToGrid w:val="0"/>
              <w:jc w:val="center"/>
            </w:pPr>
            <w:r>
              <w:rPr>
                <w:rFonts w:ascii="宋体" w:hAnsi="宋体" w:eastAsia="宋体" w:cs="宋体"/>
                <w:b w:val="0"/>
                <w:i w:val="0"/>
                <w:color w:val="000000"/>
                <w:sz w:val="18"/>
              </w:rPr>
              <w:t>科目名称</w:t>
            </w:r>
          </w:p>
        </w:tc>
        <w:tc>
          <w:tcPr>
            <w:tcW w:w="1380" w:type="dxa"/>
            <w:vMerge w:val="continue"/>
            <w:vAlign w:val="center"/>
          </w:tcPr>
          <w:p/>
        </w:tc>
        <w:tc>
          <w:tcPr>
            <w:tcW w:w="1380" w:type="dxa"/>
            <w:vMerge w:val="continue"/>
            <w:vAlign w:val="center"/>
          </w:tcPr>
          <w:p/>
        </w:tc>
        <w:tc>
          <w:tcPr>
            <w:tcW w:w="1380" w:type="dxa"/>
            <w:vMerge w:val="restart"/>
            <w:vAlign w:val="center"/>
          </w:tcPr>
          <w:p>
            <w:pPr>
              <w:snapToGrid w:val="0"/>
              <w:jc w:val="center"/>
            </w:pPr>
            <w:r>
              <w:rPr>
                <w:rFonts w:ascii="宋体" w:hAnsi="宋体" w:eastAsia="宋体" w:cs="宋体"/>
                <w:b w:val="0"/>
                <w:i w:val="0"/>
                <w:color w:val="000000"/>
                <w:sz w:val="18"/>
              </w:rPr>
              <w:t>小计</w:t>
            </w:r>
          </w:p>
        </w:tc>
        <w:tc>
          <w:tcPr>
            <w:tcW w:w="1380" w:type="dxa"/>
            <w:vMerge w:val="restart"/>
            <w:vAlign w:val="center"/>
          </w:tcPr>
          <w:p>
            <w:pPr>
              <w:snapToGrid w:val="0"/>
              <w:jc w:val="center"/>
            </w:pPr>
            <w:r>
              <w:rPr>
                <w:rFonts w:ascii="宋体" w:hAnsi="宋体" w:eastAsia="宋体" w:cs="宋体"/>
                <w:b w:val="0"/>
                <w:i w:val="0"/>
                <w:color w:val="000000"/>
                <w:sz w:val="18"/>
              </w:rPr>
              <w:t>基本支出</w:t>
            </w:r>
          </w:p>
        </w:tc>
        <w:tc>
          <w:tcPr>
            <w:tcW w:w="1380" w:type="dxa"/>
            <w:vMerge w:val="restart"/>
            <w:vAlign w:val="center"/>
          </w:tcPr>
          <w:p>
            <w:pPr>
              <w:snapToGrid w:val="0"/>
              <w:jc w:val="center"/>
            </w:pPr>
            <w:r>
              <w:rPr>
                <w:rFonts w:ascii="宋体" w:hAnsi="宋体" w:eastAsia="宋体" w:cs="宋体"/>
                <w:b w:val="0"/>
                <w:i w:val="0"/>
                <w:color w:val="000000"/>
                <w:sz w:val="18"/>
              </w:rPr>
              <w:t>项目支出</w:t>
            </w: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栏次</w:t>
            </w:r>
          </w:p>
        </w:tc>
        <w:tc>
          <w:tcPr>
            <w:tcW w:w="1380" w:type="dxa"/>
            <w:vAlign w:val="center"/>
          </w:tcPr>
          <w:p>
            <w:pPr>
              <w:snapToGrid w:val="0"/>
              <w:jc w:val="center"/>
            </w:pPr>
            <w:r>
              <w:rPr>
                <w:rFonts w:ascii="宋体" w:hAnsi="宋体" w:eastAsia="宋体" w:cs="宋体"/>
                <w:b w:val="0"/>
                <w:i w:val="0"/>
                <w:color w:val="000000"/>
                <w:sz w:val="18"/>
              </w:rPr>
              <w:t>1</w:t>
            </w:r>
          </w:p>
        </w:tc>
        <w:tc>
          <w:tcPr>
            <w:tcW w:w="1380" w:type="dxa"/>
            <w:vAlign w:val="center"/>
          </w:tcPr>
          <w:p>
            <w:pPr>
              <w:snapToGrid w:val="0"/>
              <w:jc w:val="center"/>
            </w:pPr>
            <w:r>
              <w:rPr>
                <w:rFonts w:ascii="宋体" w:hAnsi="宋体" w:eastAsia="宋体" w:cs="宋体"/>
                <w:b w:val="0"/>
                <w:i w:val="0"/>
                <w:color w:val="000000"/>
                <w:sz w:val="18"/>
              </w:rPr>
              <w:t>2</w:t>
            </w:r>
          </w:p>
        </w:tc>
        <w:tc>
          <w:tcPr>
            <w:tcW w:w="1380" w:type="dxa"/>
            <w:vAlign w:val="center"/>
          </w:tcPr>
          <w:p>
            <w:pPr>
              <w:snapToGrid w:val="0"/>
              <w:jc w:val="center"/>
            </w:pPr>
            <w:r>
              <w:rPr>
                <w:rFonts w:ascii="宋体" w:hAnsi="宋体" w:eastAsia="宋体" w:cs="宋体"/>
                <w:b w:val="0"/>
                <w:i w:val="0"/>
                <w:color w:val="000000"/>
                <w:sz w:val="18"/>
              </w:rPr>
              <w:t>3</w:t>
            </w:r>
          </w:p>
        </w:tc>
        <w:tc>
          <w:tcPr>
            <w:tcW w:w="1380" w:type="dxa"/>
            <w:vAlign w:val="center"/>
          </w:tcPr>
          <w:p>
            <w:pPr>
              <w:snapToGrid w:val="0"/>
              <w:jc w:val="center"/>
            </w:pPr>
            <w:r>
              <w:rPr>
                <w:rFonts w:ascii="宋体" w:hAnsi="宋体" w:eastAsia="宋体" w:cs="宋体"/>
                <w:b w:val="0"/>
                <w:i w:val="0"/>
                <w:color w:val="000000"/>
                <w:sz w:val="18"/>
              </w:rPr>
              <w:t>4</w:t>
            </w:r>
          </w:p>
        </w:tc>
        <w:tc>
          <w:tcPr>
            <w:tcW w:w="1380" w:type="dxa"/>
            <w:vAlign w:val="center"/>
          </w:tcPr>
          <w:p>
            <w:pPr>
              <w:snapToGrid w:val="0"/>
              <w:jc w:val="center"/>
            </w:pPr>
            <w:r>
              <w:rPr>
                <w:rFonts w:ascii="宋体" w:hAnsi="宋体" w:eastAsia="宋体" w:cs="宋体"/>
                <w:b w:val="0"/>
                <w:i w:val="0"/>
                <w:color w:val="000000"/>
                <w:sz w:val="18"/>
              </w:rPr>
              <w:t>5</w:t>
            </w:r>
          </w:p>
        </w:tc>
        <w:tc>
          <w:tcPr>
            <w:tcW w:w="1358" w:type="dxa"/>
            <w:vAlign w:val="center"/>
          </w:tcPr>
          <w:p>
            <w:pPr>
              <w:snapToGrid w:val="0"/>
              <w:jc w:val="center"/>
            </w:pPr>
            <w:r>
              <w:rPr>
                <w:rFonts w:ascii="宋体" w:hAnsi="宋体" w:eastAsia="宋体" w:cs="宋体"/>
                <w:b w:val="0"/>
                <w:i w:val="0"/>
                <w:color w:val="000000"/>
                <w:sz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合计</w:t>
            </w: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tc>
        <w:tc>
          <w:tcPr>
            <w:tcW w:w="4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9"/>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9"/>
              </w:rPr>
              <w:t>单位：郸城县特殊教育学校</w:t>
            </w:r>
          </w:p>
        </w:tc>
        <w:tc>
          <w:tcPr>
            <w:tcW w:w="2000" w:type="dxa"/>
          </w:tcPr>
          <w:p>
            <w:pPr>
              <w:jc w:val="center"/>
            </w:pPr>
            <w:r>
              <w:rPr>
                <w:rFonts w:ascii="宋体" w:hAnsi="宋体" w:eastAsia="宋体" w:cs="宋体"/>
                <w:sz w:val="19"/>
              </w:rPr>
              <w:t>2024年度</w:t>
            </w:r>
          </w:p>
        </w:tc>
        <w:tc>
          <w:tcPr>
            <w:tcW w:w="5979" w:type="dxa"/>
          </w:tcPr>
          <w:p>
            <w:pPr>
              <w:jc w:val="right"/>
            </w:pPr>
            <w:r>
              <w:rPr>
                <w:rFonts w:ascii="宋体" w:hAnsi="宋体" w:eastAsia="宋体" w:cs="宋体"/>
                <w:sz w:val="19"/>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项目</w:t>
            </w:r>
          </w:p>
        </w:tc>
        <w:tc>
          <w:tcPr>
            <w:tcW w:w="6518" w:type="dxa"/>
            <w:gridSpan w:val="3"/>
            <w:vAlign w:val="center"/>
          </w:tcPr>
          <w:p>
            <w:pPr>
              <w:snapToGrid w:val="0"/>
              <w:jc w:val="center"/>
            </w:pPr>
            <w:r>
              <w:rPr>
                <w:rFonts w:ascii="宋体" w:hAnsi="宋体" w:eastAsia="宋体" w:cs="宋体"/>
                <w:b w:val="0"/>
                <w:i w:val="0"/>
                <w:color w:val="000000"/>
                <w:sz w:val="19"/>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pPr>
            <w:r>
              <w:rPr>
                <w:rFonts w:ascii="宋体" w:hAnsi="宋体" w:eastAsia="宋体" w:cs="宋体"/>
                <w:b w:val="0"/>
                <w:i w:val="0"/>
                <w:color w:val="000000"/>
                <w:sz w:val="19"/>
              </w:rPr>
              <w:t>科目代码</w:t>
            </w:r>
          </w:p>
        </w:tc>
        <w:tc>
          <w:tcPr>
            <w:tcW w:w="5580" w:type="dxa"/>
            <w:vMerge w:val="restart"/>
            <w:vAlign w:val="center"/>
          </w:tcPr>
          <w:p>
            <w:pPr>
              <w:snapToGrid w:val="0"/>
              <w:jc w:val="center"/>
            </w:pPr>
            <w:r>
              <w:rPr>
                <w:rFonts w:ascii="宋体" w:hAnsi="宋体" w:eastAsia="宋体" w:cs="宋体"/>
                <w:b w:val="0"/>
                <w:i w:val="0"/>
                <w:color w:val="000000"/>
                <w:sz w:val="19"/>
              </w:rPr>
              <w:t>科目名称</w:t>
            </w:r>
          </w:p>
        </w:tc>
        <w:tc>
          <w:tcPr>
            <w:tcW w:w="2180" w:type="dxa"/>
            <w:vMerge w:val="restart"/>
            <w:vAlign w:val="center"/>
          </w:tcPr>
          <w:p>
            <w:pPr>
              <w:snapToGrid w:val="0"/>
              <w:jc w:val="center"/>
            </w:pPr>
            <w:r>
              <w:rPr>
                <w:rFonts w:ascii="宋体" w:hAnsi="宋体" w:eastAsia="宋体" w:cs="宋体"/>
                <w:b w:val="0"/>
                <w:i w:val="0"/>
                <w:color w:val="000000"/>
                <w:sz w:val="19"/>
              </w:rPr>
              <w:t>合计</w:t>
            </w:r>
          </w:p>
        </w:tc>
        <w:tc>
          <w:tcPr>
            <w:tcW w:w="2180" w:type="dxa"/>
            <w:vMerge w:val="restart"/>
            <w:vAlign w:val="center"/>
          </w:tcPr>
          <w:p>
            <w:pPr>
              <w:snapToGrid w:val="0"/>
              <w:jc w:val="center"/>
            </w:pPr>
            <w:r>
              <w:rPr>
                <w:rFonts w:ascii="宋体" w:hAnsi="宋体" w:eastAsia="宋体" w:cs="宋体"/>
                <w:b w:val="0"/>
                <w:i w:val="0"/>
                <w:color w:val="000000"/>
                <w:sz w:val="19"/>
              </w:rPr>
              <w:t>基本支出</w:t>
            </w:r>
          </w:p>
        </w:tc>
        <w:tc>
          <w:tcPr>
            <w:tcW w:w="2158" w:type="dxa"/>
            <w:vMerge w:val="restart"/>
            <w:vAlign w:val="center"/>
          </w:tcPr>
          <w:p>
            <w:pPr>
              <w:snapToGrid w:val="0"/>
              <w:jc w:val="center"/>
            </w:pPr>
            <w:r>
              <w:rPr>
                <w:rFonts w:ascii="宋体" w:hAnsi="宋体" w:eastAsia="宋体" w:cs="宋体"/>
                <w:b w:val="0"/>
                <w:i w:val="0"/>
                <w:color w:val="000000"/>
                <w:sz w:val="19"/>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栏次</w:t>
            </w:r>
          </w:p>
        </w:tc>
        <w:tc>
          <w:tcPr>
            <w:tcW w:w="2180" w:type="dxa"/>
            <w:vAlign w:val="center"/>
          </w:tcPr>
          <w:p>
            <w:pPr>
              <w:snapToGrid w:val="0"/>
              <w:jc w:val="center"/>
            </w:pPr>
            <w:r>
              <w:rPr>
                <w:rFonts w:ascii="宋体" w:hAnsi="宋体" w:eastAsia="宋体" w:cs="宋体"/>
                <w:b w:val="0"/>
                <w:i w:val="0"/>
                <w:color w:val="000000"/>
                <w:sz w:val="19"/>
              </w:rPr>
              <w:t>1</w:t>
            </w:r>
          </w:p>
        </w:tc>
        <w:tc>
          <w:tcPr>
            <w:tcW w:w="2180" w:type="dxa"/>
            <w:vAlign w:val="center"/>
          </w:tcPr>
          <w:p>
            <w:pPr>
              <w:snapToGrid w:val="0"/>
              <w:jc w:val="center"/>
            </w:pPr>
            <w:r>
              <w:rPr>
                <w:rFonts w:ascii="宋体" w:hAnsi="宋体" w:eastAsia="宋体" w:cs="宋体"/>
                <w:b w:val="0"/>
                <w:i w:val="0"/>
                <w:color w:val="000000"/>
                <w:sz w:val="19"/>
              </w:rPr>
              <w:t>2</w:t>
            </w:r>
          </w:p>
        </w:tc>
        <w:tc>
          <w:tcPr>
            <w:tcW w:w="2158" w:type="dxa"/>
            <w:vAlign w:val="center"/>
          </w:tcPr>
          <w:p>
            <w:pPr>
              <w:snapToGrid w:val="0"/>
              <w:jc w:val="center"/>
            </w:pPr>
            <w:r>
              <w:rPr>
                <w:rFonts w:ascii="宋体" w:hAnsi="宋体" w:eastAsia="宋体" w:cs="宋体"/>
                <w:b w:val="0"/>
                <w:i w:val="0"/>
                <w:color w:val="000000"/>
                <w:sz w:val="19"/>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合计</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58" w:type="dxa"/>
            <w:vAlign w:val="center"/>
          </w:tcPr>
          <w:p>
            <w:pPr>
              <w:snapToGrid w:val="0"/>
              <w:jc w:val="right"/>
            </w:pPr>
            <w:r>
              <w:rPr>
                <w:rFonts w:ascii="宋体" w:hAnsi="宋体" w:eastAsia="宋体" w:cs="宋体"/>
                <w:b w:val="0"/>
                <w:i w:val="0"/>
                <w:color w:val="000000"/>
                <w:sz w:val="19"/>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tc>
        <w:tc>
          <w:tcPr>
            <w:tcW w:w="5580" w:type="dxa"/>
            <w:vAlign w:val="center"/>
          </w:tcPr>
          <w:p/>
        </w:tc>
        <w:tc>
          <w:tcPr>
            <w:tcW w:w="2180" w:type="dxa"/>
            <w:vAlign w:val="center"/>
          </w:tcPr>
          <w:p/>
        </w:tc>
        <w:tc>
          <w:tcPr>
            <w:tcW w:w="2180" w:type="dxa"/>
            <w:vAlign w:val="center"/>
          </w:tcPr>
          <w:p/>
        </w:tc>
        <w:tc>
          <w:tcPr>
            <w:tcW w:w="21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9"/>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7"/>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7"/>
              </w:rPr>
              <w:t>单位：郸城县特殊教育学校</w:t>
            </w:r>
          </w:p>
        </w:tc>
        <w:tc>
          <w:tcPr>
            <w:tcW w:w="2000" w:type="dxa"/>
          </w:tcPr>
          <w:p>
            <w:pPr>
              <w:jc w:val="center"/>
            </w:pPr>
            <w:r>
              <w:rPr>
                <w:rFonts w:ascii="宋体" w:hAnsi="宋体" w:eastAsia="宋体" w:cs="宋体"/>
                <w:sz w:val="17"/>
              </w:rPr>
              <w:t>2024年度</w:t>
            </w:r>
          </w:p>
        </w:tc>
        <w:tc>
          <w:tcPr>
            <w:tcW w:w="5979" w:type="dxa"/>
          </w:tcPr>
          <w:p>
            <w:pPr>
              <w:jc w:val="right"/>
            </w:pPr>
            <w:r>
              <w:rPr>
                <w:rFonts w:ascii="宋体" w:hAnsi="宋体" w:eastAsia="宋体" w:cs="宋体"/>
                <w:sz w:val="17"/>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pPr>
            <w:r>
              <w:rPr>
                <w:rFonts w:ascii="宋体" w:hAnsi="宋体" w:eastAsia="宋体" w:cs="宋体"/>
                <w:b w:val="0"/>
                <w:i w:val="0"/>
                <w:color w:val="000000"/>
                <w:sz w:val="17"/>
              </w:rPr>
              <w:t>预算数</w:t>
            </w:r>
          </w:p>
        </w:tc>
        <w:tc>
          <w:tcPr>
            <w:tcW w:w="6998" w:type="dxa"/>
            <w:gridSpan w:val="6"/>
            <w:vAlign w:val="center"/>
          </w:tcPr>
          <w:p>
            <w:pPr>
              <w:snapToGrid w:val="0"/>
              <w:jc w:val="center"/>
            </w:pPr>
            <w:r>
              <w:rPr>
                <w:rFonts w:ascii="宋体" w:hAnsi="宋体" w:eastAsia="宋体" w:cs="宋体"/>
                <w:b w:val="0"/>
                <w:i w:val="0"/>
                <w:color w:val="000000"/>
                <w:sz w:val="17"/>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60" w:type="dxa"/>
            <w:vMerge w:val="restart"/>
            <w:vAlign w:val="center"/>
          </w:tcPr>
          <w:p>
            <w:pPr>
              <w:snapToGrid w:val="0"/>
              <w:jc w:val="center"/>
            </w:pPr>
            <w:r>
              <w:rPr>
                <w:rFonts w:ascii="宋体" w:hAnsi="宋体" w:eastAsia="宋体" w:cs="宋体"/>
                <w:b w:val="0"/>
                <w:i w:val="0"/>
                <w:color w:val="000000"/>
                <w:sz w:val="17"/>
              </w:rPr>
              <w:t>公务接待费</w:t>
            </w:r>
          </w:p>
        </w:tc>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98" w:type="dxa"/>
            <w:vMerge w:val="restart"/>
            <w:vAlign w:val="center"/>
          </w:tcPr>
          <w:p>
            <w:pPr>
              <w:snapToGrid w:val="0"/>
              <w:jc w:val="center"/>
            </w:pPr>
            <w:r>
              <w:rPr>
                <w:rFonts w:ascii="宋体" w:hAnsi="宋体" w:eastAsia="宋体" w:cs="宋体"/>
                <w:b w:val="0"/>
                <w:i w:val="0"/>
                <w:color w:val="000000"/>
                <w:sz w:val="17"/>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60" w:type="dxa"/>
            <w:vMerge w:val="continue"/>
            <w:vAlign w:val="center"/>
          </w:tcPr>
          <w:p/>
        </w:tc>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9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pPr>
            <w:r>
              <w:rPr>
                <w:rFonts w:ascii="宋体" w:hAnsi="宋体" w:eastAsia="宋体" w:cs="宋体"/>
                <w:b w:val="0"/>
                <w:i w:val="0"/>
                <w:color w:val="000000"/>
                <w:sz w:val="17"/>
              </w:rPr>
              <w:t>1</w:t>
            </w:r>
          </w:p>
        </w:tc>
        <w:tc>
          <w:tcPr>
            <w:tcW w:w="1160" w:type="dxa"/>
            <w:vAlign w:val="center"/>
          </w:tcPr>
          <w:p>
            <w:pPr>
              <w:snapToGrid w:val="0"/>
              <w:jc w:val="center"/>
            </w:pPr>
            <w:r>
              <w:rPr>
                <w:rFonts w:ascii="宋体" w:hAnsi="宋体" w:eastAsia="宋体" w:cs="宋体"/>
                <w:b w:val="0"/>
                <w:i w:val="0"/>
                <w:color w:val="000000"/>
                <w:sz w:val="17"/>
              </w:rPr>
              <w:t>2</w:t>
            </w:r>
          </w:p>
        </w:tc>
        <w:tc>
          <w:tcPr>
            <w:tcW w:w="1160" w:type="dxa"/>
            <w:vAlign w:val="center"/>
          </w:tcPr>
          <w:p>
            <w:pPr>
              <w:snapToGrid w:val="0"/>
              <w:jc w:val="center"/>
            </w:pPr>
            <w:r>
              <w:rPr>
                <w:rFonts w:ascii="宋体" w:hAnsi="宋体" w:eastAsia="宋体" w:cs="宋体"/>
                <w:b w:val="0"/>
                <w:i w:val="0"/>
                <w:color w:val="000000"/>
                <w:sz w:val="17"/>
              </w:rPr>
              <w:t>3</w:t>
            </w:r>
          </w:p>
        </w:tc>
        <w:tc>
          <w:tcPr>
            <w:tcW w:w="1160" w:type="dxa"/>
            <w:vAlign w:val="center"/>
          </w:tcPr>
          <w:p>
            <w:pPr>
              <w:snapToGrid w:val="0"/>
              <w:jc w:val="center"/>
            </w:pPr>
            <w:r>
              <w:rPr>
                <w:rFonts w:ascii="宋体" w:hAnsi="宋体" w:eastAsia="宋体" w:cs="宋体"/>
                <w:b w:val="0"/>
                <w:i w:val="0"/>
                <w:color w:val="000000"/>
                <w:sz w:val="17"/>
              </w:rPr>
              <w:t>4</w:t>
            </w:r>
          </w:p>
        </w:tc>
        <w:tc>
          <w:tcPr>
            <w:tcW w:w="1160" w:type="dxa"/>
            <w:vAlign w:val="center"/>
          </w:tcPr>
          <w:p>
            <w:pPr>
              <w:snapToGrid w:val="0"/>
              <w:jc w:val="center"/>
            </w:pPr>
            <w:r>
              <w:rPr>
                <w:rFonts w:ascii="宋体" w:hAnsi="宋体" w:eastAsia="宋体" w:cs="宋体"/>
                <w:b w:val="0"/>
                <w:i w:val="0"/>
                <w:color w:val="000000"/>
                <w:sz w:val="17"/>
              </w:rPr>
              <w:t>5</w:t>
            </w:r>
          </w:p>
        </w:tc>
        <w:tc>
          <w:tcPr>
            <w:tcW w:w="1160" w:type="dxa"/>
            <w:vAlign w:val="center"/>
          </w:tcPr>
          <w:p>
            <w:pPr>
              <w:snapToGrid w:val="0"/>
              <w:jc w:val="center"/>
            </w:pPr>
            <w:r>
              <w:rPr>
                <w:rFonts w:ascii="宋体" w:hAnsi="宋体" w:eastAsia="宋体" w:cs="宋体"/>
                <w:b w:val="0"/>
                <w:i w:val="0"/>
                <w:color w:val="000000"/>
                <w:sz w:val="17"/>
              </w:rPr>
              <w:t>6</w:t>
            </w:r>
          </w:p>
        </w:tc>
        <w:tc>
          <w:tcPr>
            <w:tcW w:w="1160" w:type="dxa"/>
            <w:vAlign w:val="center"/>
          </w:tcPr>
          <w:p>
            <w:pPr>
              <w:snapToGrid w:val="0"/>
              <w:jc w:val="center"/>
            </w:pPr>
            <w:r>
              <w:rPr>
                <w:rFonts w:ascii="宋体" w:hAnsi="宋体" w:eastAsia="宋体" w:cs="宋体"/>
                <w:b w:val="0"/>
                <w:i w:val="0"/>
                <w:color w:val="000000"/>
                <w:sz w:val="17"/>
              </w:rPr>
              <w:t>7</w:t>
            </w:r>
          </w:p>
        </w:tc>
        <w:tc>
          <w:tcPr>
            <w:tcW w:w="1160" w:type="dxa"/>
            <w:vAlign w:val="center"/>
          </w:tcPr>
          <w:p>
            <w:pPr>
              <w:snapToGrid w:val="0"/>
              <w:jc w:val="center"/>
            </w:pPr>
            <w:r>
              <w:rPr>
                <w:rFonts w:ascii="宋体" w:hAnsi="宋体" w:eastAsia="宋体" w:cs="宋体"/>
                <w:b w:val="0"/>
                <w:i w:val="0"/>
                <w:color w:val="000000"/>
                <w:sz w:val="17"/>
              </w:rPr>
              <w:t>8</w:t>
            </w:r>
          </w:p>
        </w:tc>
        <w:tc>
          <w:tcPr>
            <w:tcW w:w="1160" w:type="dxa"/>
            <w:vAlign w:val="center"/>
          </w:tcPr>
          <w:p>
            <w:pPr>
              <w:snapToGrid w:val="0"/>
              <w:jc w:val="center"/>
            </w:pPr>
            <w:r>
              <w:rPr>
                <w:rFonts w:ascii="宋体" w:hAnsi="宋体" w:eastAsia="宋体" w:cs="宋体"/>
                <w:b w:val="0"/>
                <w:i w:val="0"/>
                <w:color w:val="000000"/>
                <w:sz w:val="17"/>
              </w:rPr>
              <w:t>9</w:t>
            </w:r>
          </w:p>
        </w:tc>
        <w:tc>
          <w:tcPr>
            <w:tcW w:w="1160" w:type="dxa"/>
            <w:vAlign w:val="center"/>
          </w:tcPr>
          <w:p>
            <w:pPr>
              <w:snapToGrid w:val="0"/>
              <w:jc w:val="center"/>
            </w:pPr>
            <w:r>
              <w:rPr>
                <w:rFonts w:ascii="宋体" w:hAnsi="宋体" w:eastAsia="宋体" w:cs="宋体"/>
                <w:b w:val="0"/>
                <w:i w:val="0"/>
                <w:color w:val="000000"/>
                <w:sz w:val="17"/>
              </w:rPr>
              <w:t>10</w:t>
            </w:r>
          </w:p>
        </w:tc>
        <w:tc>
          <w:tcPr>
            <w:tcW w:w="1160" w:type="dxa"/>
            <w:vAlign w:val="center"/>
          </w:tcPr>
          <w:p>
            <w:pPr>
              <w:snapToGrid w:val="0"/>
              <w:jc w:val="center"/>
            </w:pPr>
            <w:r>
              <w:rPr>
                <w:rFonts w:ascii="宋体" w:hAnsi="宋体" w:eastAsia="宋体" w:cs="宋体"/>
                <w:b w:val="0"/>
                <w:i w:val="0"/>
                <w:color w:val="000000"/>
                <w:sz w:val="17"/>
              </w:rPr>
              <w:t>11</w:t>
            </w:r>
          </w:p>
        </w:tc>
        <w:tc>
          <w:tcPr>
            <w:tcW w:w="1198" w:type="dxa"/>
            <w:vAlign w:val="center"/>
          </w:tcPr>
          <w:p>
            <w:pPr>
              <w:snapToGrid w:val="0"/>
              <w:jc w:val="center"/>
            </w:pPr>
            <w:r>
              <w:rPr>
                <w:rFonts w:ascii="宋体" w:hAnsi="宋体" w:eastAsia="宋体" w:cs="宋体"/>
                <w:b w:val="0"/>
                <w:i w:val="0"/>
                <w:color w:val="000000"/>
                <w:sz w:val="17"/>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98" w:type="dxa"/>
            <w:vAlign w:val="center"/>
          </w:tcPr>
          <w:p>
            <w:pPr>
              <w:snapToGrid w:val="0"/>
              <w:jc w:val="right"/>
            </w:pPr>
            <w:r>
              <w:rPr>
                <w:rFonts w:ascii="宋体" w:hAnsi="宋体" w:eastAsia="宋体" w:cs="宋体"/>
                <w:b w:val="0"/>
                <w:i w:val="0"/>
                <w:color w:val="000000"/>
                <w:sz w:val="17"/>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907.29</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与上年度相比，收、支总计各增加136.80万元，增长17.75%，主要原因是本年度单位人员有增加，在校学生增加，学生经费增加。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907.29</w:t>
      </w:r>
      <w:r>
        <w:rPr>
          <w:rFonts w:hint="eastAsia" w:ascii="仿宋_GB2312" w:hAnsi="仿宋_GB2312" w:eastAsia="仿宋_GB2312" w:cs="仿宋_GB2312"/>
          <w:sz w:val="32"/>
          <w:szCs w:val="32"/>
          <w:lang w:val="en-US" w:eastAsia="zh-CN"/>
        </w:rPr>
        <w:t>万元，其中：财政拨款收入907.29万元，占100.00%。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907.29</w:t>
      </w:r>
      <w:r>
        <w:rPr>
          <w:rFonts w:hint="eastAsia" w:ascii="仿宋_GB2312" w:hAnsi="仿宋_GB2312" w:eastAsia="仿宋_GB2312" w:cs="仿宋_GB2312"/>
          <w:sz w:val="32"/>
          <w:szCs w:val="32"/>
          <w:lang w:val="en-US" w:eastAsia="zh-CN"/>
        </w:rPr>
        <w:t>万元，其中：基本支出907.29万元，占100.00%。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907.29</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与上年度相比，财政拨款收、支总计各增加136.80万元，增长17.75%，主要原因是本年度单位人员有增加，在校学生增加，学生经费增加。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2024年度一般公共预算财政拨款支出907.29万元，占支出合计的100.00%。与上年度相比，一般公共预算财政拨款支出增加136.80万元，增长17.75%，主要原因是本年度单位人员有增加，在校学生增加，学生经费增加。</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907.29万元，主要用于以下方面：教育（类）支出708.09万元，占78.04%;社会保障和就业（类）支出89.84万元，占9.90%;卫生健康（类）支出50.90万元，占5.61%;住房保障（类）支出58.45万元，占6.44%。</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907.29</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907.29</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教育支出（类）特殊教育（款）特殊学校教育（项）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426.43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708.09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，完成年初预算的166.05%</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单位年初预算中预算人员工资部分，学生经费和学生资助经费未上级部门统一预算，支出时在单位支出。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56.13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86.35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，完成年初预算的153.84%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本年度单位人员有增加。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3.56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3.49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，完成年初预算的98.04%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其他社会保障和就业支出比例调整。</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22.45</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45.85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，完成年初预算的204.19%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本年度单位人员有增加，其他事业单位医疗有部分在此支出。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8.82</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5.06</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，完成年初预算的57.34%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其他行政事业单位医疗资金有部分在事业单位医疗中支出。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28.07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58.45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，完成年初预算的208.26%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本年度单位人员有增加。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907.29</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654.94</w:t>
      </w:r>
      <w:r>
        <w:rPr>
          <w:rFonts w:hint="eastAsia" w:ascii="仿宋_GB2312" w:hAnsi="仿宋_GB2312" w:eastAsia="仿宋_GB2312" w:cs="仿宋_GB2312"/>
          <w:sz w:val="32"/>
          <w:szCs w:val="32"/>
          <w:lang w:val="en-US" w:eastAsia="zh-CN"/>
        </w:rPr>
        <w:t>万元，主要包括：基本工资、津贴补贴、绩效工资、机关事业单位基本养老保险缴费、职工基本医疗保险缴费、其他社会保障缴费、住房公积金、生活补助、助学金；公用经费</w:t>
      </w:r>
      <w:r>
        <w:rPr>
          <w:rFonts w:hint="eastAsia" w:ascii="仿宋_GB2312" w:hAnsi="Times New Roman" w:eastAsia="仿宋_GB2312"/>
          <w:sz w:val="32"/>
          <w:szCs w:val="32"/>
          <w:lang w:val="en-US" w:eastAsia="zh-CN"/>
        </w:rPr>
        <w:t>252.35</w:t>
      </w:r>
      <w:r>
        <w:rPr>
          <w:rFonts w:hint="eastAsia" w:ascii="仿宋_GB2312" w:hAnsi="仿宋_GB2312" w:eastAsia="仿宋_GB2312" w:cs="仿宋_GB2312"/>
          <w:sz w:val="32"/>
          <w:szCs w:val="32"/>
          <w:lang w:val="en-US" w:eastAsia="zh-CN"/>
        </w:rPr>
        <w:t>万元，主要包括：办公费、电费、邮电费、差旅费、维修（护）费、专用材料费、劳务费、其他商品和服务支出。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244.26</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95.12</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郸城县教育体育局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我单位未对2024年度预算项目开展部门评价，财政部门也未选取我单位2024年度预算项目开展财政重点评价。</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FFFB406"/>
    <w:multiLevelType w:val="singleLevel"/>
    <w:tmpl w:val="7FFFB406"/>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FEFB37D8"/>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qFormat/>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qFormat/>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超链接1"/>
    <w:unhideWhenUsed/>
    <w:qFormat/>
    <w:uiPriority w:val="99"/>
    <w:rPr>
      <w:color w:val="0000FF"/>
      <w:u w:val="single"/>
    </w:rPr>
  </w:style>
  <w:style w:type="character" w:customStyle="1" w:styleId="17">
    <w:name w:val="font01"/>
    <w:uiPriority w:val="0"/>
    <w:rPr>
      <w:rFonts w:hint="eastAsia" w:ascii="宋体" w:hAnsi="宋体" w:eastAsia="宋体" w:cs="宋体"/>
      <w:color w:val="000000"/>
      <w:sz w:val="22"/>
      <w:szCs w:val="22"/>
      <w:u w:val="none"/>
    </w:rPr>
  </w:style>
  <w:style w:type="character" w:customStyle="1" w:styleId="18">
    <w:name w:val="font21"/>
    <w:qFormat/>
    <w:uiPriority w:val="0"/>
    <w:rPr>
      <w:rFonts w:hint="eastAsia" w:ascii="宋体" w:hAnsi="宋体" w:eastAsia="宋体" w:cs="宋体"/>
      <w:color w:val="000000"/>
      <w:sz w:val="22"/>
      <w:szCs w:val="22"/>
      <w:u w:val="none"/>
    </w:rPr>
  </w:style>
  <w:style w:type="character" w:customStyle="1" w:styleId="19">
    <w:name w:val="font51"/>
    <w:uiPriority w:val="0"/>
    <w:rPr>
      <w:rFonts w:hint="eastAsia" w:ascii="宋体" w:hAnsi="宋体" w:eastAsia="宋体" w:cs="宋体"/>
      <w:color w:val="000000"/>
      <w:sz w:val="24"/>
      <w:szCs w:val="24"/>
      <w:u w:val="none"/>
    </w:rPr>
  </w:style>
  <w:style w:type="character" w:customStyle="1" w:styleId="20">
    <w:name w:val="font11"/>
    <w:qFormat/>
    <w:uiPriority w:val="0"/>
    <w:rPr>
      <w:rFonts w:hint="eastAsia" w:ascii="宋体" w:hAnsi="宋体" w:eastAsia="宋体" w:cs="宋体"/>
      <w:color w:val="000000"/>
      <w:sz w:val="20"/>
      <w:szCs w:val="20"/>
      <w:u w:val="none"/>
    </w:rPr>
  </w:style>
  <w:style w:type="character" w:customStyle="1" w:styleId="21">
    <w:name w:val="font41"/>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0</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2025-12-03T18:30:50Z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eyJoZGlkIjoiMGQzNmY1Y2Q4NDk1ZTVhNzg3NDhkZWJjM2NlYTA3MDkiLCJ1c2VySWQiOiI0OTM1MDA3NzYifQ_x003D__x003D_</vt:lpwstr>
  </property>
  <property fmtid="{D5CDD505-2E9C-101B-9397-08002B2CF9AE}" pid="4" name="ICV">
    <vt:lpwstr>AE57E22A37C261335A113069976B54D3</vt:lpwstr>
  </property>
</Properties>
</file>