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郸城县钱店镇中心小学部门决算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郸城县钱店镇中心小学概况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郸城县钱店镇中心小学概况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1、负责本校的德育、教学、教研、后勤等管理事务。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2、研究拟定学校教育发展战略和教育工作的规定、办法，落实学校对党和国家的教育方针、政策、法规的贯彻执行。要依法办学，不断提高管理水平和教育质量，不断改善办学水平和提高教育质量。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管理学校教育教学研究工作，规划学校教育现代化和教育信息化工作，发挥小学教研中心作用。在县教体局领导下，组织全体教师开展教育教学研究课、教学观摩、教学竞赛、课题实验、经验交流、教学基本功训练、专题研讨等教研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4、发挥小学教师进修培训作用。制定并实施本校教师继续教育，并针对性组织教师参加培训进修，更新教育观念，提高教师职业道德水平和教育教学能力。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5、管理小学学籍。建立片区内适龄儿童、少年档案,掌握每学年适龄儿童、适龄少年人数，严格控制学生辍学，已入学学生建立学籍档案，并报教育行政部门备案。</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6、负责本校教师的教育教学业务档案的管理、教育统计、教师工资统计、学校报账。管理本校教育经费;拟定教育经费筹措和管理的规定及财务管理制度;统计并监测学校教育经费的筹措和使用情况。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7、协助教育行政部门做好教师编制核定、资格认定、职务评聘、调配和交流、培训和考核等工作。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8、在教育行政部门的指导下，负责组织学校学生考试教育教学质量监测评估工作。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9、自觉接受县教育体育局及党支部的监督与指导，积极承办上级主管部门交办的其他事项。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郸城县钱店镇中心小学属郸城县教育体育局部门二级机构。郸城县钱店镇中心小学现有在编教师391名、离退休295人、遗属人员95名。内设五个处室:教务处、德育处、后勤组、办公室、党建办。</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从决算单位构成看，郸城县钱店镇中心小学单位决算无独立核算的下属单位。本级决算为单位决算。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单位：郸城县钱店镇中心小学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5,602.72</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3,874.42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864.75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360.24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503.31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5,602.72</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5,602.72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5,602.72</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5,602.72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单位：郸城县钱店镇中心小学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5,602.72</w:t>
            </w:r>
          </w:p>
        </w:tc>
        <w:tc>
          <w:tcPr>
            <w:tcW w:w="820" w:type="dxa"/>
            <w:vAlign w:val="center"/>
          </w:tcPr>
          <w:p>
            <w:pPr>
              <w:snapToGrid w:val="0"/>
              <w:jc w:val="right"/>
            </w:pPr>
            <w:r>
              <w:rPr>
                <w:rFonts w:ascii="宋体" w:hAnsi="宋体" w:eastAsia="宋体" w:cs="宋体"/>
                <w:b w:val="0"/>
                <w:i w:val="0"/>
                <w:color w:val="000000"/>
                <w:sz w:val="11"/>
              </w:rPr>
              <w:t>5,602.72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3,874.42</w:t>
            </w:r>
          </w:p>
        </w:tc>
        <w:tc>
          <w:tcPr>
            <w:tcW w:w="820" w:type="dxa"/>
            <w:vAlign w:val="center"/>
          </w:tcPr>
          <w:p>
            <w:pPr>
              <w:snapToGrid w:val="0"/>
              <w:jc w:val="right"/>
            </w:pPr>
            <w:r>
              <w:rPr>
                <w:rFonts w:ascii="宋体" w:hAnsi="宋体" w:eastAsia="宋体" w:cs="宋体"/>
                <w:b w:val="0"/>
                <w:i w:val="0"/>
                <w:color w:val="000000"/>
                <w:sz w:val="11"/>
              </w:rPr>
              <w:t>3,874.42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3,874.42</w:t>
            </w:r>
          </w:p>
        </w:tc>
        <w:tc>
          <w:tcPr>
            <w:tcW w:w="820" w:type="dxa"/>
            <w:vAlign w:val="center"/>
          </w:tcPr>
          <w:p>
            <w:pPr>
              <w:snapToGrid w:val="0"/>
              <w:jc w:val="right"/>
            </w:pPr>
            <w:r>
              <w:rPr>
                <w:rFonts w:ascii="宋体" w:hAnsi="宋体" w:eastAsia="宋体" w:cs="宋体"/>
                <w:b w:val="0"/>
                <w:i w:val="0"/>
                <w:color w:val="000000"/>
                <w:sz w:val="11"/>
              </w:rPr>
              <w:t>3,874.42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3,874.42</w:t>
            </w:r>
          </w:p>
        </w:tc>
        <w:tc>
          <w:tcPr>
            <w:tcW w:w="820" w:type="dxa"/>
            <w:vAlign w:val="center"/>
          </w:tcPr>
          <w:p>
            <w:pPr>
              <w:snapToGrid w:val="0"/>
              <w:jc w:val="right"/>
            </w:pPr>
            <w:r>
              <w:rPr>
                <w:rFonts w:ascii="宋体" w:hAnsi="宋体" w:eastAsia="宋体" w:cs="宋体"/>
                <w:b w:val="0"/>
                <w:i w:val="0"/>
                <w:color w:val="000000"/>
                <w:sz w:val="11"/>
              </w:rPr>
              <w:t>3,874.42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864.75</w:t>
            </w:r>
          </w:p>
        </w:tc>
        <w:tc>
          <w:tcPr>
            <w:tcW w:w="820" w:type="dxa"/>
            <w:vAlign w:val="center"/>
          </w:tcPr>
          <w:p>
            <w:pPr>
              <w:snapToGrid w:val="0"/>
              <w:jc w:val="right"/>
            </w:pPr>
            <w:r>
              <w:rPr>
                <w:rFonts w:ascii="宋体" w:hAnsi="宋体" w:eastAsia="宋体" w:cs="宋体"/>
                <w:b w:val="0"/>
                <w:i w:val="0"/>
                <w:color w:val="000000"/>
                <w:sz w:val="11"/>
              </w:rPr>
              <w:t>864.75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734.10</w:t>
            </w:r>
          </w:p>
        </w:tc>
        <w:tc>
          <w:tcPr>
            <w:tcW w:w="820" w:type="dxa"/>
            <w:vAlign w:val="center"/>
          </w:tcPr>
          <w:p>
            <w:pPr>
              <w:snapToGrid w:val="0"/>
              <w:jc w:val="right"/>
            </w:pPr>
            <w:r>
              <w:rPr>
                <w:rFonts w:ascii="宋体" w:hAnsi="宋体" w:eastAsia="宋体" w:cs="宋体"/>
                <w:b w:val="0"/>
                <w:i w:val="0"/>
                <w:color w:val="000000"/>
                <w:sz w:val="11"/>
              </w:rPr>
              <w:t>734.10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734.10</w:t>
            </w:r>
          </w:p>
        </w:tc>
        <w:tc>
          <w:tcPr>
            <w:tcW w:w="820" w:type="dxa"/>
            <w:vAlign w:val="center"/>
          </w:tcPr>
          <w:p>
            <w:pPr>
              <w:snapToGrid w:val="0"/>
              <w:jc w:val="right"/>
            </w:pPr>
            <w:r>
              <w:rPr>
                <w:rFonts w:ascii="宋体" w:hAnsi="宋体" w:eastAsia="宋体" w:cs="宋体"/>
                <w:b w:val="0"/>
                <w:i w:val="0"/>
                <w:color w:val="000000"/>
                <w:sz w:val="11"/>
              </w:rPr>
              <w:t>734.10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w:t>
            </w:r>
          </w:p>
        </w:tc>
        <w:tc>
          <w:tcPr>
            <w:tcW w:w="2480" w:type="dxa"/>
            <w:vAlign w:val="center"/>
          </w:tcPr>
          <w:p>
            <w:pPr>
              <w:snapToGrid w:val="0"/>
              <w:jc w:val="left"/>
            </w:pPr>
            <w:r>
              <w:rPr>
                <w:rFonts w:ascii="宋体" w:hAnsi="宋体" w:eastAsia="宋体" w:cs="宋体"/>
                <w:b w:val="0"/>
                <w:i w:val="0"/>
                <w:color w:val="000000"/>
                <w:sz w:val="11"/>
              </w:rPr>
              <w:t>抚恤</w:t>
            </w:r>
          </w:p>
        </w:tc>
        <w:tc>
          <w:tcPr>
            <w:tcW w:w="820" w:type="dxa"/>
            <w:vAlign w:val="center"/>
          </w:tcPr>
          <w:p>
            <w:pPr>
              <w:snapToGrid w:val="0"/>
              <w:jc w:val="right"/>
            </w:pPr>
            <w:r>
              <w:rPr>
                <w:rFonts w:ascii="宋体" w:hAnsi="宋体" w:eastAsia="宋体" w:cs="宋体"/>
                <w:b w:val="0"/>
                <w:i w:val="0"/>
                <w:color w:val="000000"/>
                <w:sz w:val="11"/>
              </w:rPr>
              <w:t>85.67</w:t>
            </w:r>
          </w:p>
        </w:tc>
        <w:tc>
          <w:tcPr>
            <w:tcW w:w="820" w:type="dxa"/>
            <w:vAlign w:val="center"/>
          </w:tcPr>
          <w:p>
            <w:pPr>
              <w:snapToGrid w:val="0"/>
              <w:jc w:val="right"/>
            </w:pPr>
            <w:r>
              <w:rPr>
                <w:rFonts w:ascii="宋体" w:hAnsi="宋体" w:eastAsia="宋体" w:cs="宋体"/>
                <w:b w:val="0"/>
                <w:i w:val="0"/>
                <w:color w:val="000000"/>
                <w:sz w:val="11"/>
              </w:rPr>
              <w:t>85.67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2080801</w:t>
            </w:r>
          </w:p>
        </w:tc>
        <w:tc>
          <w:tcPr>
            <w:tcW w:w="2480" w:type="dxa"/>
            <w:vAlign w:val="center"/>
          </w:tcPr>
          <w:p>
            <w:pPr>
              <w:snapToGrid w:val="0"/>
              <w:jc w:val="left"/>
            </w:pPr>
            <w:r>
              <w:rPr>
                <w:rFonts w:ascii="宋体" w:hAnsi="宋体" w:eastAsia="宋体" w:cs="宋体"/>
                <w:b w:val="0"/>
                <w:i w:val="0"/>
                <w:color w:val="000000"/>
                <w:sz w:val="11"/>
              </w:rPr>
              <w:t>死亡抚恤</w:t>
            </w:r>
          </w:p>
        </w:tc>
        <w:tc>
          <w:tcPr>
            <w:tcW w:w="820" w:type="dxa"/>
            <w:vAlign w:val="center"/>
          </w:tcPr>
          <w:p>
            <w:pPr>
              <w:snapToGrid w:val="0"/>
              <w:jc w:val="right"/>
            </w:pPr>
            <w:r>
              <w:rPr>
                <w:rFonts w:ascii="宋体" w:hAnsi="宋体" w:eastAsia="宋体" w:cs="宋体"/>
                <w:b w:val="0"/>
                <w:i w:val="0"/>
                <w:color w:val="000000"/>
                <w:sz w:val="11"/>
              </w:rPr>
              <w:t>85.67</w:t>
            </w:r>
          </w:p>
        </w:tc>
        <w:tc>
          <w:tcPr>
            <w:tcW w:w="820" w:type="dxa"/>
            <w:vAlign w:val="center"/>
          </w:tcPr>
          <w:p>
            <w:pPr>
              <w:snapToGrid w:val="0"/>
              <w:jc w:val="right"/>
            </w:pPr>
            <w:r>
              <w:rPr>
                <w:rFonts w:ascii="宋体" w:hAnsi="宋体" w:eastAsia="宋体" w:cs="宋体"/>
                <w:b w:val="0"/>
                <w:i w:val="0"/>
                <w:color w:val="000000"/>
                <w:sz w:val="11"/>
              </w:rPr>
              <w:t>85.67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44.99</w:t>
            </w:r>
          </w:p>
        </w:tc>
        <w:tc>
          <w:tcPr>
            <w:tcW w:w="820" w:type="dxa"/>
            <w:vAlign w:val="center"/>
          </w:tcPr>
          <w:p>
            <w:pPr>
              <w:snapToGrid w:val="0"/>
              <w:jc w:val="right"/>
            </w:pPr>
            <w:r>
              <w:rPr>
                <w:rFonts w:ascii="宋体" w:hAnsi="宋体" w:eastAsia="宋体" w:cs="宋体"/>
                <w:b w:val="0"/>
                <w:i w:val="0"/>
                <w:color w:val="000000"/>
                <w:sz w:val="11"/>
              </w:rPr>
              <w:t>44.99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44.99</w:t>
            </w:r>
          </w:p>
        </w:tc>
        <w:tc>
          <w:tcPr>
            <w:tcW w:w="820" w:type="dxa"/>
            <w:vAlign w:val="center"/>
          </w:tcPr>
          <w:p>
            <w:pPr>
              <w:snapToGrid w:val="0"/>
              <w:jc w:val="right"/>
            </w:pPr>
            <w:r>
              <w:rPr>
                <w:rFonts w:ascii="宋体" w:hAnsi="宋体" w:eastAsia="宋体" w:cs="宋体"/>
                <w:b w:val="0"/>
                <w:i w:val="0"/>
                <w:color w:val="000000"/>
                <w:sz w:val="11"/>
              </w:rPr>
              <w:t>44.99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360.24</w:t>
            </w:r>
          </w:p>
        </w:tc>
        <w:tc>
          <w:tcPr>
            <w:tcW w:w="820" w:type="dxa"/>
            <w:vAlign w:val="center"/>
          </w:tcPr>
          <w:p>
            <w:pPr>
              <w:snapToGrid w:val="0"/>
              <w:jc w:val="right"/>
            </w:pPr>
            <w:r>
              <w:rPr>
                <w:rFonts w:ascii="宋体" w:hAnsi="宋体" w:eastAsia="宋体" w:cs="宋体"/>
                <w:b w:val="0"/>
                <w:i w:val="0"/>
                <w:color w:val="000000"/>
                <w:sz w:val="11"/>
              </w:rPr>
              <w:t>360.24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360.24</w:t>
            </w:r>
          </w:p>
        </w:tc>
        <w:tc>
          <w:tcPr>
            <w:tcW w:w="820" w:type="dxa"/>
            <w:vAlign w:val="center"/>
          </w:tcPr>
          <w:p>
            <w:pPr>
              <w:snapToGrid w:val="0"/>
              <w:jc w:val="right"/>
            </w:pPr>
            <w:r>
              <w:rPr>
                <w:rFonts w:ascii="宋体" w:hAnsi="宋体" w:eastAsia="宋体" w:cs="宋体"/>
                <w:b w:val="0"/>
                <w:i w:val="0"/>
                <w:color w:val="000000"/>
                <w:sz w:val="11"/>
              </w:rPr>
              <w:t>360.24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274.89</w:t>
            </w:r>
          </w:p>
        </w:tc>
        <w:tc>
          <w:tcPr>
            <w:tcW w:w="820" w:type="dxa"/>
            <w:vAlign w:val="center"/>
          </w:tcPr>
          <w:p>
            <w:pPr>
              <w:snapToGrid w:val="0"/>
              <w:jc w:val="right"/>
            </w:pPr>
            <w:r>
              <w:rPr>
                <w:rFonts w:ascii="宋体" w:hAnsi="宋体" w:eastAsia="宋体" w:cs="宋体"/>
                <w:b w:val="0"/>
                <w:i w:val="0"/>
                <w:color w:val="000000"/>
                <w:sz w:val="11"/>
              </w:rPr>
              <w:t>274.89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85.34</w:t>
            </w:r>
          </w:p>
        </w:tc>
        <w:tc>
          <w:tcPr>
            <w:tcW w:w="820" w:type="dxa"/>
            <w:vAlign w:val="center"/>
          </w:tcPr>
          <w:p>
            <w:pPr>
              <w:snapToGrid w:val="0"/>
              <w:jc w:val="right"/>
            </w:pPr>
            <w:r>
              <w:rPr>
                <w:rFonts w:ascii="宋体" w:hAnsi="宋体" w:eastAsia="宋体" w:cs="宋体"/>
                <w:b w:val="0"/>
                <w:i w:val="0"/>
                <w:color w:val="000000"/>
                <w:sz w:val="11"/>
              </w:rPr>
              <w:t>85.34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503.31</w:t>
            </w:r>
          </w:p>
        </w:tc>
        <w:tc>
          <w:tcPr>
            <w:tcW w:w="820" w:type="dxa"/>
            <w:vAlign w:val="center"/>
          </w:tcPr>
          <w:p>
            <w:pPr>
              <w:snapToGrid w:val="0"/>
              <w:jc w:val="right"/>
            </w:pPr>
            <w:r>
              <w:rPr>
                <w:rFonts w:ascii="宋体" w:hAnsi="宋体" w:eastAsia="宋体" w:cs="宋体"/>
                <w:b w:val="0"/>
                <w:i w:val="0"/>
                <w:color w:val="000000"/>
                <w:sz w:val="11"/>
              </w:rPr>
              <w:t>503.31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503.31</w:t>
            </w:r>
          </w:p>
        </w:tc>
        <w:tc>
          <w:tcPr>
            <w:tcW w:w="820" w:type="dxa"/>
            <w:vAlign w:val="center"/>
          </w:tcPr>
          <w:p>
            <w:pPr>
              <w:snapToGrid w:val="0"/>
              <w:jc w:val="right"/>
            </w:pPr>
            <w:r>
              <w:rPr>
                <w:rFonts w:ascii="宋体" w:hAnsi="宋体" w:eastAsia="宋体" w:cs="宋体"/>
                <w:b w:val="0"/>
                <w:i w:val="0"/>
                <w:color w:val="000000"/>
                <w:sz w:val="11"/>
              </w:rPr>
              <w:t>503.31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503.31</w:t>
            </w:r>
          </w:p>
        </w:tc>
        <w:tc>
          <w:tcPr>
            <w:tcW w:w="820" w:type="dxa"/>
            <w:vAlign w:val="center"/>
          </w:tcPr>
          <w:p>
            <w:pPr>
              <w:snapToGrid w:val="0"/>
              <w:jc w:val="right"/>
            </w:pPr>
            <w:r>
              <w:rPr>
                <w:rFonts w:ascii="宋体" w:hAnsi="宋体" w:eastAsia="宋体" w:cs="宋体"/>
                <w:b w:val="0"/>
                <w:i w:val="0"/>
                <w:color w:val="000000"/>
                <w:sz w:val="11"/>
              </w:rPr>
              <w:t>503.31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单位：郸城县钱店镇中心小学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5,602.72</w:t>
            </w:r>
          </w:p>
        </w:tc>
        <w:tc>
          <w:tcPr>
            <w:tcW w:w="900" w:type="dxa"/>
            <w:vAlign w:val="center"/>
          </w:tcPr>
          <w:p>
            <w:pPr>
              <w:snapToGrid w:val="0"/>
              <w:jc w:val="right"/>
            </w:pPr>
            <w:r>
              <w:rPr>
                <w:rFonts w:ascii="宋体" w:hAnsi="宋体" w:eastAsia="宋体" w:cs="宋体"/>
                <w:b w:val="0"/>
                <w:i w:val="0"/>
                <w:color w:val="000000"/>
                <w:sz w:val="11"/>
              </w:rPr>
              <w:t>5,602.72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3,874.42</w:t>
            </w:r>
          </w:p>
        </w:tc>
        <w:tc>
          <w:tcPr>
            <w:tcW w:w="900" w:type="dxa"/>
            <w:vAlign w:val="center"/>
          </w:tcPr>
          <w:p>
            <w:pPr>
              <w:snapToGrid w:val="0"/>
              <w:jc w:val="right"/>
            </w:pPr>
            <w:r>
              <w:rPr>
                <w:rFonts w:ascii="宋体" w:hAnsi="宋体" w:eastAsia="宋体" w:cs="宋体"/>
                <w:b w:val="0"/>
                <w:i w:val="0"/>
                <w:color w:val="000000"/>
                <w:sz w:val="11"/>
              </w:rPr>
              <w:t>3,874.42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3,874.42</w:t>
            </w:r>
          </w:p>
        </w:tc>
        <w:tc>
          <w:tcPr>
            <w:tcW w:w="900" w:type="dxa"/>
            <w:vAlign w:val="center"/>
          </w:tcPr>
          <w:p>
            <w:pPr>
              <w:snapToGrid w:val="0"/>
              <w:jc w:val="right"/>
            </w:pPr>
            <w:r>
              <w:rPr>
                <w:rFonts w:ascii="宋体" w:hAnsi="宋体" w:eastAsia="宋体" w:cs="宋体"/>
                <w:b w:val="0"/>
                <w:i w:val="0"/>
                <w:color w:val="000000"/>
                <w:sz w:val="11"/>
              </w:rPr>
              <w:t>3,874.42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3,874.42</w:t>
            </w:r>
          </w:p>
        </w:tc>
        <w:tc>
          <w:tcPr>
            <w:tcW w:w="900" w:type="dxa"/>
            <w:vAlign w:val="center"/>
          </w:tcPr>
          <w:p>
            <w:pPr>
              <w:snapToGrid w:val="0"/>
              <w:jc w:val="right"/>
            </w:pPr>
            <w:r>
              <w:rPr>
                <w:rFonts w:ascii="宋体" w:hAnsi="宋体" w:eastAsia="宋体" w:cs="宋体"/>
                <w:b w:val="0"/>
                <w:i w:val="0"/>
                <w:color w:val="000000"/>
                <w:sz w:val="11"/>
              </w:rPr>
              <w:t>3,874.42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864.75</w:t>
            </w:r>
          </w:p>
        </w:tc>
        <w:tc>
          <w:tcPr>
            <w:tcW w:w="900" w:type="dxa"/>
            <w:vAlign w:val="center"/>
          </w:tcPr>
          <w:p>
            <w:pPr>
              <w:snapToGrid w:val="0"/>
              <w:jc w:val="right"/>
            </w:pPr>
            <w:r>
              <w:rPr>
                <w:rFonts w:ascii="宋体" w:hAnsi="宋体" w:eastAsia="宋体" w:cs="宋体"/>
                <w:b w:val="0"/>
                <w:i w:val="0"/>
                <w:color w:val="000000"/>
                <w:sz w:val="11"/>
              </w:rPr>
              <w:t>864.75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734.10</w:t>
            </w:r>
          </w:p>
        </w:tc>
        <w:tc>
          <w:tcPr>
            <w:tcW w:w="900" w:type="dxa"/>
            <w:vAlign w:val="center"/>
          </w:tcPr>
          <w:p>
            <w:pPr>
              <w:snapToGrid w:val="0"/>
              <w:jc w:val="right"/>
            </w:pPr>
            <w:r>
              <w:rPr>
                <w:rFonts w:ascii="宋体" w:hAnsi="宋体" w:eastAsia="宋体" w:cs="宋体"/>
                <w:b w:val="0"/>
                <w:i w:val="0"/>
                <w:color w:val="000000"/>
                <w:sz w:val="11"/>
              </w:rPr>
              <w:t>734.10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734.10</w:t>
            </w:r>
          </w:p>
        </w:tc>
        <w:tc>
          <w:tcPr>
            <w:tcW w:w="900" w:type="dxa"/>
            <w:vAlign w:val="center"/>
          </w:tcPr>
          <w:p>
            <w:pPr>
              <w:snapToGrid w:val="0"/>
              <w:jc w:val="right"/>
            </w:pPr>
            <w:r>
              <w:rPr>
                <w:rFonts w:ascii="宋体" w:hAnsi="宋体" w:eastAsia="宋体" w:cs="宋体"/>
                <w:b w:val="0"/>
                <w:i w:val="0"/>
                <w:color w:val="000000"/>
                <w:sz w:val="11"/>
              </w:rPr>
              <w:t>734.10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w:t>
            </w:r>
          </w:p>
        </w:tc>
        <w:tc>
          <w:tcPr>
            <w:tcW w:w="2840" w:type="dxa"/>
            <w:vAlign w:val="center"/>
          </w:tcPr>
          <w:p>
            <w:pPr>
              <w:snapToGrid w:val="0"/>
              <w:jc w:val="left"/>
            </w:pPr>
            <w:r>
              <w:rPr>
                <w:rFonts w:ascii="宋体" w:hAnsi="宋体" w:eastAsia="宋体" w:cs="宋体"/>
                <w:b w:val="0"/>
                <w:i w:val="0"/>
                <w:color w:val="000000"/>
                <w:sz w:val="11"/>
              </w:rPr>
              <w:t>抚恤</w:t>
            </w:r>
          </w:p>
        </w:tc>
        <w:tc>
          <w:tcPr>
            <w:tcW w:w="900" w:type="dxa"/>
            <w:vAlign w:val="center"/>
          </w:tcPr>
          <w:p>
            <w:pPr>
              <w:snapToGrid w:val="0"/>
              <w:jc w:val="right"/>
            </w:pPr>
            <w:r>
              <w:rPr>
                <w:rFonts w:ascii="宋体" w:hAnsi="宋体" w:eastAsia="宋体" w:cs="宋体"/>
                <w:b w:val="0"/>
                <w:i w:val="0"/>
                <w:color w:val="000000"/>
                <w:sz w:val="11"/>
              </w:rPr>
              <w:t>85.67</w:t>
            </w:r>
          </w:p>
        </w:tc>
        <w:tc>
          <w:tcPr>
            <w:tcW w:w="900" w:type="dxa"/>
            <w:vAlign w:val="center"/>
          </w:tcPr>
          <w:p>
            <w:pPr>
              <w:snapToGrid w:val="0"/>
              <w:jc w:val="right"/>
            </w:pPr>
            <w:r>
              <w:rPr>
                <w:rFonts w:ascii="宋体" w:hAnsi="宋体" w:eastAsia="宋体" w:cs="宋体"/>
                <w:b w:val="0"/>
                <w:i w:val="0"/>
                <w:color w:val="000000"/>
                <w:sz w:val="11"/>
              </w:rPr>
              <w:t>85.67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2080801</w:t>
            </w:r>
          </w:p>
        </w:tc>
        <w:tc>
          <w:tcPr>
            <w:tcW w:w="2840" w:type="dxa"/>
            <w:vAlign w:val="center"/>
          </w:tcPr>
          <w:p>
            <w:pPr>
              <w:snapToGrid w:val="0"/>
              <w:jc w:val="left"/>
            </w:pPr>
            <w:r>
              <w:rPr>
                <w:rFonts w:ascii="宋体" w:hAnsi="宋体" w:eastAsia="宋体" w:cs="宋体"/>
                <w:b w:val="0"/>
                <w:i w:val="0"/>
                <w:color w:val="000000"/>
                <w:sz w:val="11"/>
              </w:rPr>
              <w:t>死亡抚恤</w:t>
            </w:r>
          </w:p>
        </w:tc>
        <w:tc>
          <w:tcPr>
            <w:tcW w:w="900" w:type="dxa"/>
            <w:vAlign w:val="center"/>
          </w:tcPr>
          <w:p>
            <w:pPr>
              <w:snapToGrid w:val="0"/>
              <w:jc w:val="right"/>
            </w:pPr>
            <w:r>
              <w:rPr>
                <w:rFonts w:ascii="宋体" w:hAnsi="宋体" w:eastAsia="宋体" w:cs="宋体"/>
                <w:b w:val="0"/>
                <w:i w:val="0"/>
                <w:color w:val="000000"/>
                <w:sz w:val="11"/>
              </w:rPr>
              <w:t>85.67</w:t>
            </w:r>
          </w:p>
        </w:tc>
        <w:tc>
          <w:tcPr>
            <w:tcW w:w="900" w:type="dxa"/>
            <w:vAlign w:val="center"/>
          </w:tcPr>
          <w:p>
            <w:pPr>
              <w:snapToGrid w:val="0"/>
              <w:jc w:val="right"/>
            </w:pPr>
            <w:r>
              <w:rPr>
                <w:rFonts w:ascii="宋体" w:hAnsi="宋体" w:eastAsia="宋体" w:cs="宋体"/>
                <w:b w:val="0"/>
                <w:i w:val="0"/>
                <w:color w:val="000000"/>
                <w:sz w:val="11"/>
              </w:rPr>
              <w:t>85.67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44.99</w:t>
            </w:r>
          </w:p>
        </w:tc>
        <w:tc>
          <w:tcPr>
            <w:tcW w:w="900" w:type="dxa"/>
            <w:vAlign w:val="center"/>
          </w:tcPr>
          <w:p>
            <w:pPr>
              <w:snapToGrid w:val="0"/>
              <w:jc w:val="right"/>
            </w:pPr>
            <w:r>
              <w:rPr>
                <w:rFonts w:ascii="宋体" w:hAnsi="宋体" w:eastAsia="宋体" w:cs="宋体"/>
                <w:b w:val="0"/>
                <w:i w:val="0"/>
                <w:color w:val="000000"/>
                <w:sz w:val="11"/>
              </w:rPr>
              <w:t>44.99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44.99</w:t>
            </w:r>
          </w:p>
        </w:tc>
        <w:tc>
          <w:tcPr>
            <w:tcW w:w="900" w:type="dxa"/>
            <w:vAlign w:val="center"/>
          </w:tcPr>
          <w:p>
            <w:pPr>
              <w:snapToGrid w:val="0"/>
              <w:jc w:val="right"/>
            </w:pPr>
            <w:r>
              <w:rPr>
                <w:rFonts w:ascii="宋体" w:hAnsi="宋体" w:eastAsia="宋体" w:cs="宋体"/>
                <w:b w:val="0"/>
                <w:i w:val="0"/>
                <w:color w:val="000000"/>
                <w:sz w:val="11"/>
              </w:rPr>
              <w:t>44.99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360.24</w:t>
            </w:r>
          </w:p>
        </w:tc>
        <w:tc>
          <w:tcPr>
            <w:tcW w:w="900" w:type="dxa"/>
            <w:vAlign w:val="center"/>
          </w:tcPr>
          <w:p>
            <w:pPr>
              <w:snapToGrid w:val="0"/>
              <w:jc w:val="right"/>
            </w:pPr>
            <w:r>
              <w:rPr>
                <w:rFonts w:ascii="宋体" w:hAnsi="宋体" w:eastAsia="宋体" w:cs="宋体"/>
                <w:b w:val="0"/>
                <w:i w:val="0"/>
                <w:color w:val="000000"/>
                <w:sz w:val="11"/>
              </w:rPr>
              <w:t>360.24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360.24</w:t>
            </w:r>
          </w:p>
        </w:tc>
        <w:tc>
          <w:tcPr>
            <w:tcW w:w="900" w:type="dxa"/>
            <w:vAlign w:val="center"/>
          </w:tcPr>
          <w:p>
            <w:pPr>
              <w:snapToGrid w:val="0"/>
              <w:jc w:val="right"/>
            </w:pPr>
            <w:r>
              <w:rPr>
                <w:rFonts w:ascii="宋体" w:hAnsi="宋体" w:eastAsia="宋体" w:cs="宋体"/>
                <w:b w:val="0"/>
                <w:i w:val="0"/>
                <w:color w:val="000000"/>
                <w:sz w:val="11"/>
              </w:rPr>
              <w:t>360.24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274.89</w:t>
            </w:r>
          </w:p>
        </w:tc>
        <w:tc>
          <w:tcPr>
            <w:tcW w:w="900" w:type="dxa"/>
            <w:vAlign w:val="center"/>
          </w:tcPr>
          <w:p>
            <w:pPr>
              <w:snapToGrid w:val="0"/>
              <w:jc w:val="right"/>
            </w:pPr>
            <w:r>
              <w:rPr>
                <w:rFonts w:ascii="宋体" w:hAnsi="宋体" w:eastAsia="宋体" w:cs="宋体"/>
                <w:b w:val="0"/>
                <w:i w:val="0"/>
                <w:color w:val="000000"/>
                <w:sz w:val="11"/>
              </w:rPr>
              <w:t>274.89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85.34</w:t>
            </w:r>
          </w:p>
        </w:tc>
        <w:tc>
          <w:tcPr>
            <w:tcW w:w="900" w:type="dxa"/>
            <w:vAlign w:val="center"/>
          </w:tcPr>
          <w:p>
            <w:pPr>
              <w:snapToGrid w:val="0"/>
              <w:jc w:val="right"/>
            </w:pPr>
            <w:r>
              <w:rPr>
                <w:rFonts w:ascii="宋体" w:hAnsi="宋体" w:eastAsia="宋体" w:cs="宋体"/>
                <w:b w:val="0"/>
                <w:i w:val="0"/>
                <w:color w:val="000000"/>
                <w:sz w:val="11"/>
              </w:rPr>
              <w:t>85.34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503.31</w:t>
            </w:r>
          </w:p>
        </w:tc>
        <w:tc>
          <w:tcPr>
            <w:tcW w:w="900" w:type="dxa"/>
            <w:vAlign w:val="center"/>
          </w:tcPr>
          <w:p>
            <w:pPr>
              <w:snapToGrid w:val="0"/>
              <w:jc w:val="right"/>
            </w:pPr>
            <w:r>
              <w:rPr>
                <w:rFonts w:ascii="宋体" w:hAnsi="宋体" w:eastAsia="宋体" w:cs="宋体"/>
                <w:b w:val="0"/>
                <w:i w:val="0"/>
                <w:color w:val="000000"/>
                <w:sz w:val="11"/>
              </w:rPr>
              <w:t>503.31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503.31</w:t>
            </w:r>
          </w:p>
        </w:tc>
        <w:tc>
          <w:tcPr>
            <w:tcW w:w="900" w:type="dxa"/>
            <w:vAlign w:val="center"/>
          </w:tcPr>
          <w:p>
            <w:pPr>
              <w:snapToGrid w:val="0"/>
              <w:jc w:val="right"/>
            </w:pPr>
            <w:r>
              <w:rPr>
                <w:rFonts w:ascii="宋体" w:hAnsi="宋体" w:eastAsia="宋体" w:cs="宋体"/>
                <w:b w:val="0"/>
                <w:i w:val="0"/>
                <w:color w:val="000000"/>
                <w:sz w:val="11"/>
              </w:rPr>
              <w:t>503.31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503.31</w:t>
            </w:r>
          </w:p>
        </w:tc>
        <w:tc>
          <w:tcPr>
            <w:tcW w:w="900" w:type="dxa"/>
            <w:vAlign w:val="center"/>
          </w:tcPr>
          <w:p>
            <w:pPr>
              <w:snapToGrid w:val="0"/>
              <w:jc w:val="right"/>
            </w:pPr>
            <w:r>
              <w:rPr>
                <w:rFonts w:ascii="宋体" w:hAnsi="宋体" w:eastAsia="宋体" w:cs="宋体"/>
                <w:b w:val="0"/>
                <w:i w:val="0"/>
                <w:color w:val="000000"/>
                <w:sz w:val="11"/>
              </w:rPr>
              <w:t>503.31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单位：郸城县钱店镇中心小学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5,602.72</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3,874.42</w:t>
            </w:r>
          </w:p>
        </w:tc>
        <w:tc>
          <w:tcPr>
            <w:tcW w:w="1300" w:type="dxa"/>
            <w:vAlign w:val="center"/>
          </w:tcPr>
          <w:p>
            <w:pPr>
              <w:snapToGrid w:val="0"/>
              <w:jc w:val="right"/>
            </w:pPr>
            <w:r>
              <w:rPr>
                <w:rFonts w:ascii="宋体" w:hAnsi="宋体" w:eastAsia="宋体" w:cs="宋体"/>
                <w:b w:val="0"/>
                <w:i w:val="0"/>
                <w:color w:val="000000"/>
                <w:sz w:val="11"/>
              </w:rPr>
              <w:t>3,874.42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864.75</w:t>
            </w:r>
          </w:p>
        </w:tc>
        <w:tc>
          <w:tcPr>
            <w:tcW w:w="1300" w:type="dxa"/>
            <w:vAlign w:val="center"/>
          </w:tcPr>
          <w:p>
            <w:pPr>
              <w:snapToGrid w:val="0"/>
              <w:jc w:val="right"/>
            </w:pPr>
            <w:r>
              <w:rPr>
                <w:rFonts w:ascii="宋体" w:hAnsi="宋体" w:eastAsia="宋体" w:cs="宋体"/>
                <w:b w:val="0"/>
                <w:i w:val="0"/>
                <w:color w:val="000000"/>
                <w:sz w:val="11"/>
              </w:rPr>
              <w:t>864.75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360.24</w:t>
            </w:r>
          </w:p>
        </w:tc>
        <w:tc>
          <w:tcPr>
            <w:tcW w:w="1300" w:type="dxa"/>
            <w:vAlign w:val="center"/>
          </w:tcPr>
          <w:p>
            <w:pPr>
              <w:snapToGrid w:val="0"/>
              <w:jc w:val="right"/>
            </w:pPr>
            <w:r>
              <w:rPr>
                <w:rFonts w:ascii="宋体" w:hAnsi="宋体" w:eastAsia="宋体" w:cs="宋体"/>
                <w:b w:val="0"/>
                <w:i w:val="0"/>
                <w:color w:val="000000"/>
                <w:sz w:val="11"/>
              </w:rPr>
              <w:t>360.24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503.31</w:t>
            </w:r>
          </w:p>
        </w:tc>
        <w:tc>
          <w:tcPr>
            <w:tcW w:w="1300" w:type="dxa"/>
            <w:vAlign w:val="center"/>
          </w:tcPr>
          <w:p>
            <w:pPr>
              <w:snapToGrid w:val="0"/>
              <w:jc w:val="right"/>
            </w:pPr>
            <w:r>
              <w:rPr>
                <w:rFonts w:ascii="宋体" w:hAnsi="宋体" w:eastAsia="宋体" w:cs="宋体"/>
                <w:b w:val="0"/>
                <w:i w:val="0"/>
                <w:color w:val="000000"/>
                <w:sz w:val="11"/>
              </w:rPr>
              <w:t>503.31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5,602.72</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5,602.72</w:t>
            </w:r>
          </w:p>
        </w:tc>
        <w:tc>
          <w:tcPr>
            <w:tcW w:w="1300" w:type="dxa"/>
            <w:vAlign w:val="center"/>
          </w:tcPr>
          <w:p>
            <w:pPr>
              <w:snapToGrid w:val="0"/>
              <w:jc w:val="right"/>
            </w:pPr>
            <w:r>
              <w:rPr>
                <w:rFonts w:ascii="宋体" w:hAnsi="宋体" w:eastAsia="宋体" w:cs="宋体"/>
                <w:b w:val="0"/>
                <w:i w:val="0"/>
                <w:color w:val="000000"/>
                <w:sz w:val="11"/>
              </w:rPr>
              <w:t>5,602.72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5,602.72</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5,602.72</w:t>
            </w:r>
          </w:p>
        </w:tc>
        <w:tc>
          <w:tcPr>
            <w:tcW w:w="1300" w:type="dxa"/>
            <w:vAlign w:val="center"/>
          </w:tcPr>
          <w:p>
            <w:pPr>
              <w:snapToGrid w:val="0"/>
              <w:jc w:val="right"/>
            </w:pPr>
            <w:r>
              <w:rPr>
                <w:rFonts w:ascii="宋体" w:hAnsi="宋体" w:eastAsia="宋体" w:cs="宋体"/>
                <w:b w:val="0"/>
                <w:i w:val="0"/>
                <w:color w:val="000000"/>
                <w:sz w:val="11"/>
              </w:rPr>
              <w:t>5,602.72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单位：郸城县钱店镇中心小学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5,602.72</w:t>
            </w:r>
          </w:p>
        </w:tc>
        <w:tc>
          <w:tcPr>
            <w:tcW w:w="1440" w:type="dxa"/>
            <w:vAlign w:val="center"/>
          </w:tcPr>
          <w:p>
            <w:pPr>
              <w:snapToGrid w:val="0"/>
              <w:jc w:val="right"/>
            </w:pPr>
            <w:r>
              <w:rPr>
                <w:rFonts w:ascii="宋体" w:hAnsi="宋体" w:eastAsia="宋体" w:cs="宋体"/>
                <w:b w:val="0"/>
                <w:i w:val="0"/>
                <w:color w:val="000000"/>
                <w:sz w:val="13"/>
              </w:rPr>
              <w:t>5,602.72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3,874.42</w:t>
            </w:r>
          </w:p>
        </w:tc>
        <w:tc>
          <w:tcPr>
            <w:tcW w:w="1440" w:type="dxa"/>
            <w:vAlign w:val="center"/>
          </w:tcPr>
          <w:p>
            <w:pPr>
              <w:snapToGrid w:val="0"/>
              <w:jc w:val="right"/>
            </w:pPr>
            <w:r>
              <w:rPr>
                <w:rFonts w:ascii="宋体" w:hAnsi="宋体" w:eastAsia="宋体" w:cs="宋体"/>
                <w:b w:val="0"/>
                <w:i w:val="0"/>
                <w:color w:val="000000"/>
                <w:sz w:val="13"/>
              </w:rPr>
              <w:t>3,874.42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3,874.42</w:t>
            </w:r>
          </w:p>
        </w:tc>
        <w:tc>
          <w:tcPr>
            <w:tcW w:w="1440" w:type="dxa"/>
            <w:vAlign w:val="center"/>
          </w:tcPr>
          <w:p>
            <w:pPr>
              <w:snapToGrid w:val="0"/>
              <w:jc w:val="right"/>
            </w:pPr>
            <w:r>
              <w:rPr>
                <w:rFonts w:ascii="宋体" w:hAnsi="宋体" w:eastAsia="宋体" w:cs="宋体"/>
                <w:b w:val="0"/>
                <w:i w:val="0"/>
                <w:color w:val="000000"/>
                <w:sz w:val="13"/>
              </w:rPr>
              <w:t>3,874.42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3,874.42</w:t>
            </w:r>
          </w:p>
        </w:tc>
        <w:tc>
          <w:tcPr>
            <w:tcW w:w="1440" w:type="dxa"/>
            <w:vAlign w:val="center"/>
          </w:tcPr>
          <w:p>
            <w:pPr>
              <w:snapToGrid w:val="0"/>
              <w:jc w:val="right"/>
            </w:pPr>
            <w:r>
              <w:rPr>
                <w:rFonts w:ascii="宋体" w:hAnsi="宋体" w:eastAsia="宋体" w:cs="宋体"/>
                <w:b w:val="0"/>
                <w:i w:val="0"/>
                <w:color w:val="000000"/>
                <w:sz w:val="13"/>
              </w:rPr>
              <w:t>3,874.42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864.75</w:t>
            </w:r>
          </w:p>
        </w:tc>
        <w:tc>
          <w:tcPr>
            <w:tcW w:w="1440" w:type="dxa"/>
            <w:vAlign w:val="center"/>
          </w:tcPr>
          <w:p>
            <w:pPr>
              <w:snapToGrid w:val="0"/>
              <w:jc w:val="right"/>
            </w:pPr>
            <w:r>
              <w:rPr>
                <w:rFonts w:ascii="宋体" w:hAnsi="宋体" w:eastAsia="宋体" w:cs="宋体"/>
                <w:b w:val="0"/>
                <w:i w:val="0"/>
                <w:color w:val="000000"/>
                <w:sz w:val="13"/>
              </w:rPr>
              <w:t>864.75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734.10</w:t>
            </w:r>
          </w:p>
        </w:tc>
        <w:tc>
          <w:tcPr>
            <w:tcW w:w="1440" w:type="dxa"/>
            <w:vAlign w:val="center"/>
          </w:tcPr>
          <w:p>
            <w:pPr>
              <w:snapToGrid w:val="0"/>
              <w:jc w:val="right"/>
            </w:pPr>
            <w:r>
              <w:rPr>
                <w:rFonts w:ascii="宋体" w:hAnsi="宋体" w:eastAsia="宋体" w:cs="宋体"/>
                <w:b w:val="0"/>
                <w:i w:val="0"/>
                <w:color w:val="000000"/>
                <w:sz w:val="13"/>
              </w:rPr>
              <w:t>734.10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734.10</w:t>
            </w:r>
          </w:p>
        </w:tc>
        <w:tc>
          <w:tcPr>
            <w:tcW w:w="1440" w:type="dxa"/>
            <w:vAlign w:val="center"/>
          </w:tcPr>
          <w:p>
            <w:pPr>
              <w:snapToGrid w:val="0"/>
              <w:jc w:val="right"/>
            </w:pPr>
            <w:r>
              <w:rPr>
                <w:rFonts w:ascii="宋体" w:hAnsi="宋体" w:eastAsia="宋体" w:cs="宋体"/>
                <w:b w:val="0"/>
                <w:i w:val="0"/>
                <w:color w:val="000000"/>
                <w:sz w:val="13"/>
              </w:rPr>
              <w:t>734.10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w:t>
            </w:r>
          </w:p>
        </w:tc>
        <w:tc>
          <w:tcPr>
            <w:tcW w:w="3760" w:type="dxa"/>
            <w:vAlign w:val="center"/>
          </w:tcPr>
          <w:p>
            <w:pPr>
              <w:snapToGrid w:val="0"/>
              <w:jc w:val="left"/>
            </w:pPr>
            <w:r>
              <w:rPr>
                <w:rFonts w:ascii="宋体" w:hAnsi="宋体" w:eastAsia="宋体" w:cs="宋体"/>
                <w:b w:val="0"/>
                <w:i w:val="0"/>
                <w:color w:val="000000"/>
                <w:sz w:val="13"/>
              </w:rPr>
              <w:t>抚恤</w:t>
            </w:r>
          </w:p>
        </w:tc>
        <w:tc>
          <w:tcPr>
            <w:tcW w:w="1440" w:type="dxa"/>
            <w:vAlign w:val="center"/>
          </w:tcPr>
          <w:p>
            <w:pPr>
              <w:snapToGrid w:val="0"/>
              <w:jc w:val="right"/>
            </w:pPr>
            <w:r>
              <w:rPr>
                <w:rFonts w:ascii="宋体" w:hAnsi="宋体" w:eastAsia="宋体" w:cs="宋体"/>
                <w:b w:val="0"/>
                <w:i w:val="0"/>
                <w:color w:val="000000"/>
                <w:sz w:val="13"/>
              </w:rPr>
              <w:t>85.67</w:t>
            </w:r>
          </w:p>
        </w:tc>
        <w:tc>
          <w:tcPr>
            <w:tcW w:w="1440" w:type="dxa"/>
            <w:vAlign w:val="center"/>
          </w:tcPr>
          <w:p>
            <w:pPr>
              <w:snapToGrid w:val="0"/>
              <w:jc w:val="right"/>
            </w:pPr>
            <w:r>
              <w:rPr>
                <w:rFonts w:ascii="宋体" w:hAnsi="宋体" w:eastAsia="宋体" w:cs="宋体"/>
                <w:b w:val="0"/>
                <w:i w:val="0"/>
                <w:color w:val="000000"/>
                <w:sz w:val="13"/>
              </w:rPr>
              <w:t>85.67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2080801</w:t>
            </w:r>
          </w:p>
        </w:tc>
        <w:tc>
          <w:tcPr>
            <w:tcW w:w="3760" w:type="dxa"/>
            <w:vAlign w:val="center"/>
          </w:tcPr>
          <w:p>
            <w:pPr>
              <w:snapToGrid w:val="0"/>
              <w:jc w:val="left"/>
            </w:pPr>
            <w:r>
              <w:rPr>
                <w:rFonts w:ascii="宋体" w:hAnsi="宋体" w:eastAsia="宋体" w:cs="宋体"/>
                <w:b w:val="0"/>
                <w:i w:val="0"/>
                <w:color w:val="000000"/>
                <w:sz w:val="13"/>
              </w:rPr>
              <w:t>死亡抚恤</w:t>
            </w:r>
          </w:p>
        </w:tc>
        <w:tc>
          <w:tcPr>
            <w:tcW w:w="1440" w:type="dxa"/>
            <w:vAlign w:val="center"/>
          </w:tcPr>
          <w:p>
            <w:pPr>
              <w:snapToGrid w:val="0"/>
              <w:jc w:val="right"/>
            </w:pPr>
            <w:r>
              <w:rPr>
                <w:rFonts w:ascii="宋体" w:hAnsi="宋体" w:eastAsia="宋体" w:cs="宋体"/>
                <w:b w:val="0"/>
                <w:i w:val="0"/>
                <w:color w:val="000000"/>
                <w:sz w:val="13"/>
              </w:rPr>
              <w:t>85.67</w:t>
            </w:r>
          </w:p>
        </w:tc>
        <w:tc>
          <w:tcPr>
            <w:tcW w:w="1440" w:type="dxa"/>
            <w:vAlign w:val="center"/>
          </w:tcPr>
          <w:p>
            <w:pPr>
              <w:snapToGrid w:val="0"/>
              <w:jc w:val="right"/>
            </w:pPr>
            <w:r>
              <w:rPr>
                <w:rFonts w:ascii="宋体" w:hAnsi="宋体" w:eastAsia="宋体" w:cs="宋体"/>
                <w:b w:val="0"/>
                <w:i w:val="0"/>
                <w:color w:val="000000"/>
                <w:sz w:val="13"/>
              </w:rPr>
              <w:t>85.67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44.99</w:t>
            </w:r>
          </w:p>
        </w:tc>
        <w:tc>
          <w:tcPr>
            <w:tcW w:w="1440" w:type="dxa"/>
            <w:vAlign w:val="center"/>
          </w:tcPr>
          <w:p>
            <w:pPr>
              <w:snapToGrid w:val="0"/>
              <w:jc w:val="right"/>
            </w:pPr>
            <w:r>
              <w:rPr>
                <w:rFonts w:ascii="宋体" w:hAnsi="宋体" w:eastAsia="宋体" w:cs="宋体"/>
                <w:b w:val="0"/>
                <w:i w:val="0"/>
                <w:color w:val="000000"/>
                <w:sz w:val="13"/>
              </w:rPr>
              <w:t>44.99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44.99</w:t>
            </w:r>
          </w:p>
        </w:tc>
        <w:tc>
          <w:tcPr>
            <w:tcW w:w="1440" w:type="dxa"/>
            <w:vAlign w:val="center"/>
          </w:tcPr>
          <w:p>
            <w:pPr>
              <w:snapToGrid w:val="0"/>
              <w:jc w:val="right"/>
            </w:pPr>
            <w:r>
              <w:rPr>
                <w:rFonts w:ascii="宋体" w:hAnsi="宋体" w:eastAsia="宋体" w:cs="宋体"/>
                <w:b w:val="0"/>
                <w:i w:val="0"/>
                <w:color w:val="000000"/>
                <w:sz w:val="13"/>
              </w:rPr>
              <w:t>44.99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360.24</w:t>
            </w:r>
          </w:p>
        </w:tc>
        <w:tc>
          <w:tcPr>
            <w:tcW w:w="1440" w:type="dxa"/>
            <w:vAlign w:val="center"/>
          </w:tcPr>
          <w:p>
            <w:pPr>
              <w:snapToGrid w:val="0"/>
              <w:jc w:val="right"/>
            </w:pPr>
            <w:r>
              <w:rPr>
                <w:rFonts w:ascii="宋体" w:hAnsi="宋体" w:eastAsia="宋体" w:cs="宋体"/>
                <w:b w:val="0"/>
                <w:i w:val="0"/>
                <w:color w:val="000000"/>
                <w:sz w:val="13"/>
              </w:rPr>
              <w:t>360.24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360.24</w:t>
            </w:r>
          </w:p>
        </w:tc>
        <w:tc>
          <w:tcPr>
            <w:tcW w:w="1440" w:type="dxa"/>
            <w:vAlign w:val="center"/>
          </w:tcPr>
          <w:p>
            <w:pPr>
              <w:snapToGrid w:val="0"/>
              <w:jc w:val="right"/>
            </w:pPr>
            <w:r>
              <w:rPr>
                <w:rFonts w:ascii="宋体" w:hAnsi="宋体" w:eastAsia="宋体" w:cs="宋体"/>
                <w:b w:val="0"/>
                <w:i w:val="0"/>
                <w:color w:val="000000"/>
                <w:sz w:val="13"/>
              </w:rPr>
              <w:t>360.24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274.89</w:t>
            </w:r>
          </w:p>
        </w:tc>
        <w:tc>
          <w:tcPr>
            <w:tcW w:w="1440" w:type="dxa"/>
            <w:vAlign w:val="center"/>
          </w:tcPr>
          <w:p>
            <w:pPr>
              <w:snapToGrid w:val="0"/>
              <w:jc w:val="right"/>
            </w:pPr>
            <w:r>
              <w:rPr>
                <w:rFonts w:ascii="宋体" w:hAnsi="宋体" w:eastAsia="宋体" w:cs="宋体"/>
                <w:b w:val="0"/>
                <w:i w:val="0"/>
                <w:color w:val="000000"/>
                <w:sz w:val="13"/>
              </w:rPr>
              <w:t>274.89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85.34</w:t>
            </w:r>
          </w:p>
        </w:tc>
        <w:tc>
          <w:tcPr>
            <w:tcW w:w="1440" w:type="dxa"/>
            <w:vAlign w:val="center"/>
          </w:tcPr>
          <w:p>
            <w:pPr>
              <w:snapToGrid w:val="0"/>
              <w:jc w:val="right"/>
            </w:pPr>
            <w:r>
              <w:rPr>
                <w:rFonts w:ascii="宋体" w:hAnsi="宋体" w:eastAsia="宋体" w:cs="宋体"/>
                <w:b w:val="0"/>
                <w:i w:val="0"/>
                <w:color w:val="000000"/>
                <w:sz w:val="13"/>
              </w:rPr>
              <w:t>85.34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503.31</w:t>
            </w:r>
          </w:p>
        </w:tc>
        <w:tc>
          <w:tcPr>
            <w:tcW w:w="1440" w:type="dxa"/>
            <w:vAlign w:val="center"/>
          </w:tcPr>
          <w:p>
            <w:pPr>
              <w:snapToGrid w:val="0"/>
              <w:jc w:val="right"/>
            </w:pPr>
            <w:r>
              <w:rPr>
                <w:rFonts w:ascii="宋体" w:hAnsi="宋体" w:eastAsia="宋体" w:cs="宋体"/>
                <w:b w:val="0"/>
                <w:i w:val="0"/>
                <w:color w:val="000000"/>
                <w:sz w:val="13"/>
              </w:rPr>
              <w:t>503.31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503.31</w:t>
            </w:r>
          </w:p>
        </w:tc>
        <w:tc>
          <w:tcPr>
            <w:tcW w:w="1440" w:type="dxa"/>
            <w:vAlign w:val="center"/>
          </w:tcPr>
          <w:p>
            <w:pPr>
              <w:snapToGrid w:val="0"/>
              <w:jc w:val="right"/>
            </w:pPr>
            <w:r>
              <w:rPr>
                <w:rFonts w:ascii="宋体" w:hAnsi="宋体" w:eastAsia="宋体" w:cs="宋体"/>
                <w:b w:val="0"/>
                <w:i w:val="0"/>
                <w:color w:val="000000"/>
                <w:sz w:val="13"/>
              </w:rPr>
              <w:t>503.31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503.31</w:t>
            </w:r>
          </w:p>
        </w:tc>
        <w:tc>
          <w:tcPr>
            <w:tcW w:w="1440" w:type="dxa"/>
            <w:vAlign w:val="center"/>
          </w:tcPr>
          <w:p>
            <w:pPr>
              <w:snapToGrid w:val="0"/>
              <w:jc w:val="right"/>
            </w:pPr>
            <w:r>
              <w:rPr>
                <w:rFonts w:ascii="宋体" w:hAnsi="宋体" w:eastAsia="宋体" w:cs="宋体"/>
                <w:b w:val="0"/>
                <w:i w:val="0"/>
                <w:color w:val="000000"/>
                <w:sz w:val="13"/>
              </w:rPr>
              <w:t>503.31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单位：郸城县钱店镇中心小学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4,686.71</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518.34</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2,233.54</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459.67</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471.79</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338.76</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734.10</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274.89</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2.84</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130.33</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503.31</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397.66</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85.67</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20.04</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291.96</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55.83</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5,084.38</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518.34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单位：郸城县钱店镇中心小学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单位：郸城县钱店镇中心小学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单位：郸城县钱店镇中心小学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5602.72</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与上年度相比，收、支总计各增加1086.23万元，增长24.05%，主要原因是工资增加。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5602.72</w:t>
      </w:r>
      <w:r>
        <w:rPr>
          <w:rFonts w:hint="eastAsia" w:ascii="仿宋_GB2312" w:hAnsi="仿宋_GB2312" w:eastAsia="仿宋_GB2312" w:cs="仿宋_GB2312"/>
          <w:sz w:val="32"/>
          <w:szCs w:val="32"/>
          <w:lang w:val="en-US" w:eastAsia="zh-CN"/>
        </w:rPr>
        <w:t>万元，其中：财政拨款收入5602.72万元，占100.00%。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5602.72</w:t>
      </w:r>
      <w:r>
        <w:rPr>
          <w:rFonts w:hint="eastAsia" w:ascii="仿宋_GB2312" w:hAnsi="仿宋_GB2312" w:eastAsia="仿宋_GB2312" w:cs="仿宋_GB2312"/>
          <w:sz w:val="32"/>
          <w:szCs w:val="32"/>
          <w:lang w:val="en-US" w:eastAsia="zh-CN"/>
        </w:rPr>
        <w:t>万元，其中：基本支出5602.72万元，占100.00%。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5602.72</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与上年度相比，财政拨款收、支总计各增加1086.23万元，增长24.05%，主要原因是工资增加。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2024年度一般公共预算财政拨款支出5602.72万元，占支出合计的100.00%。与上年度相比，一般公共预算财政拨款支出增加1086.23万元，增长24.05%，主要原因是工资增加。</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5602.72万元，主要用于以下方面：教育（类）支出3874.42万元，占69.15%;社会保障和就业（类）支出864.75万元，占15.43%;卫生健康（类）支出360.24万元，占6.43%;住房保障（类）支出503.31万元，占8.98%。</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5602.72</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5602.72</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3456.77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3874.42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，完成年初预算的112.08%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工资增加。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426.79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734.10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，完成年初预算的172.01%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工资增加，缴费基数增加。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85.67</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92.48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44.99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，完成年初预算的48.65%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费率降低。</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170.71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274.89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，完成年初预算的161.02%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工资增加，缴费基数增加。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87.88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85.34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，完成年初预算的97.11%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213.39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503.31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，完成年初预算的235.86%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工资增加，缴费基数增加。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5602.72</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5084.38</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万元，主要包括：基本工资、津贴补贴、绩效工资、机关事业单位基本养老保险缴费、职工基本医疗保险缴费、其他社会保障缴费、住房公积金、抚恤金、生活补助、助学金；公用经费</w:t>
      </w:r>
      <w:r>
        <w:rPr>
          <w:rFonts w:hint="eastAsia" w:ascii="仿宋_GB2312" w:hAnsi="Times New Roman" w:eastAsia="仿宋_GB2312"/>
          <w:sz w:val="32"/>
          <w:szCs w:val="32"/>
          <w:lang w:val="en-US" w:eastAsia="zh-CN"/>
        </w:rPr>
        <w:t>518.34</w:t>
      </w:r>
      <w:r>
        <w:rPr>
          <w:rFonts w:hint="eastAsia" w:ascii="仿宋_GB2312" w:hAnsi="仿宋_GB2312" w:eastAsia="仿宋_GB2312" w:cs="仿宋_GB2312"/>
          <w:sz w:val="32"/>
          <w:szCs w:val="32"/>
          <w:lang w:val="en-US" w:eastAsia="zh-CN"/>
        </w:rPr>
        <w:t>万元，主要包括：办公费、取暖费、其他商品和服务支出。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1092.1</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FFC22A"/>
    <w:multiLevelType w:val="singleLevel"/>
    <w:tmpl w:val="AEFFC22A"/>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B6E11F9"/>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2025-12-03T18:22:13Z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3194FA7C2363E362550F3069CCCAFA6F</vt:lpwstr>
  </property>
</Properties>
</file>